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BC1B" w14:textId="7597A037" w:rsidR="00454CED" w:rsidRDefault="00C84BF5" w:rsidP="00784115">
      <w:pPr>
        <w:ind w:left="4956"/>
      </w:pPr>
      <w:r>
        <w:t>AL SERVIZIO AFFARI GENERALI – GESTIONE RISORSE</w:t>
      </w:r>
    </w:p>
    <w:p w14:paraId="54EA633E" w14:textId="51A516D1" w:rsidR="00C84BF5" w:rsidRDefault="00C84BF5" w:rsidP="00784115">
      <w:pPr>
        <w:ind w:left="4956"/>
      </w:pPr>
      <w:r>
        <w:t>COMUNE DI PALAZZUOLO SUL SENIO</w:t>
      </w:r>
    </w:p>
    <w:p w14:paraId="4569323B" w14:textId="6FB8E742" w:rsidR="00C84BF5" w:rsidRDefault="00C84BF5" w:rsidP="00C84BF5">
      <w:pPr>
        <w:ind w:left="-567"/>
      </w:pPr>
    </w:p>
    <w:p w14:paraId="238CC969" w14:textId="392111B0" w:rsidR="00C84BF5" w:rsidRPr="00784115" w:rsidRDefault="00C84BF5" w:rsidP="00784115">
      <w:pPr>
        <w:ind w:left="-567"/>
        <w:jc w:val="both"/>
        <w:rPr>
          <w:b/>
          <w:bCs/>
        </w:rPr>
      </w:pPr>
      <w:proofErr w:type="gramStart"/>
      <w:r w:rsidRPr="00784115">
        <w:rPr>
          <w:b/>
          <w:bCs/>
        </w:rPr>
        <w:t>OGGETTO:  CANONE</w:t>
      </w:r>
      <w:proofErr w:type="gramEnd"/>
      <w:r w:rsidRPr="00784115">
        <w:rPr>
          <w:b/>
          <w:bCs/>
        </w:rPr>
        <w:t xml:space="preserve"> UNICO PATRIMONIALE </w:t>
      </w:r>
      <w:r w:rsidR="00784115">
        <w:rPr>
          <w:b/>
          <w:bCs/>
        </w:rPr>
        <w:t xml:space="preserve">- </w:t>
      </w:r>
      <w:r w:rsidRPr="00784115">
        <w:rPr>
          <w:b/>
          <w:bCs/>
        </w:rPr>
        <w:t>DICHIARAZIONE ESPOSIZIONI PUBBLICITARIE - ARTICOLO 63 REGOLAMENTO COMUNALE</w:t>
      </w:r>
    </w:p>
    <w:p w14:paraId="5D2D1BEE" w14:textId="3CE2834C" w:rsidR="00C84BF5" w:rsidRPr="00784115" w:rsidRDefault="00C84BF5" w:rsidP="00C84BF5">
      <w:pPr>
        <w:ind w:left="-567"/>
        <w:jc w:val="both"/>
        <w:rPr>
          <w:rFonts w:ascii="Calibri" w:hAnsi="Calibri"/>
        </w:rPr>
      </w:pPr>
      <w:r w:rsidRPr="00784115">
        <w:rPr>
          <w:rFonts w:ascii="Calibri" w:hAnsi="Calibri"/>
          <w:b/>
        </w:rPr>
        <w:t>Il/la sottoscritto/a</w:t>
      </w:r>
      <w:r w:rsidRPr="00784115">
        <w:rPr>
          <w:rFonts w:ascii="Calibri" w:hAnsi="Calibri"/>
        </w:rPr>
        <w:t xml:space="preserve"> ____________________________________________________________________________</w:t>
      </w:r>
      <w:r w:rsidR="00784115">
        <w:rPr>
          <w:rFonts w:ascii="Calibri" w:hAnsi="Calibri"/>
        </w:rPr>
        <w:t>__</w:t>
      </w:r>
      <w:r w:rsidRPr="00784115">
        <w:rPr>
          <w:rFonts w:ascii="Calibri" w:hAnsi="Calibri"/>
        </w:rPr>
        <w:t xml:space="preserve"> </w:t>
      </w:r>
    </w:p>
    <w:p w14:paraId="269563A3" w14:textId="332B2500" w:rsidR="00C84BF5" w:rsidRPr="00784115" w:rsidRDefault="00C84BF5" w:rsidP="00C84BF5">
      <w:pPr>
        <w:ind w:left="-567"/>
        <w:jc w:val="both"/>
        <w:rPr>
          <w:rFonts w:ascii="Calibri" w:hAnsi="Calibri"/>
        </w:rPr>
      </w:pPr>
      <w:r w:rsidRPr="00784115">
        <w:rPr>
          <w:rFonts w:ascii="Calibri" w:hAnsi="Calibri"/>
        </w:rPr>
        <w:t xml:space="preserve">nato/a </w:t>
      </w:r>
      <w:proofErr w:type="spellStart"/>
      <w:r w:rsidRPr="00784115">
        <w:rPr>
          <w:rFonts w:ascii="Calibri" w:hAnsi="Calibri"/>
        </w:rPr>
        <w:t>a</w:t>
      </w:r>
      <w:proofErr w:type="spellEnd"/>
      <w:r w:rsidRPr="00784115">
        <w:rPr>
          <w:rFonts w:ascii="Calibri" w:hAnsi="Calibri"/>
        </w:rPr>
        <w:t xml:space="preserve"> ______________________________________________ il ___________________________ </w:t>
      </w:r>
      <w:r w:rsidRPr="00784115">
        <w:rPr>
          <w:rFonts w:ascii="Calibri" w:hAnsi="Calibri"/>
        </w:rPr>
        <w:br/>
        <w:t xml:space="preserve">residente a _________________________________ via/piazza __________________________ n. _____ CAP_____ </w:t>
      </w:r>
      <w:r w:rsidRPr="00784115">
        <w:rPr>
          <w:rFonts w:ascii="Calibri" w:hAnsi="Calibri"/>
        </w:rPr>
        <w:br/>
        <w:t xml:space="preserve">C.F.  |___|___|___|___|___|___|___|___|___|___|___|___|___|___|___|___| nella sua qualità di ______________   ______________ della ditta __________________________ con sede in ___________________________ Via _______________________ n. _______ CAP_______ P.IVA ___________________ Recapito </w:t>
      </w:r>
      <w:proofErr w:type="spellStart"/>
      <w:r w:rsidRPr="00784115">
        <w:rPr>
          <w:rFonts w:ascii="Calibri" w:hAnsi="Calibri"/>
        </w:rPr>
        <w:t>Telef</w:t>
      </w:r>
      <w:proofErr w:type="spellEnd"/>
      <w:r w:rsidRPr="00784115">
        <w:rPr>
          <w:rFonts w:ascii="Calibri" w:hAnsi="Calibri"/>
        </w:rPr>
        <w:t>._________________ Fax ______________________ e-mail _______________@_________________</w:t>
      </w:r>
    </w:p>
    <w:p w14:paraId="54A6D623" w14:textId="416716DB" w:rsidR="00C84BF5" w:rsidRPr="00784115" w:rsidRDefault="00C84BF5" w:rsidP="00C84BF5">
      <w:pPr>
        <w:jc w:val="center"/>
        <w:rPr>
          <w:b/>
          <w:bCs/>
        </w:rPr>
      </w:pPr>
      <w:r w:rsidRPr="00784115">
        <w:rPr>
          <w:b/>
          <w:bCs/>
        </w:rPr>
        <w:t>DICHIARA</w:t>
      </w:r>
    </w:p>
    <w:p w14:paraId="2AE49BB0" w14:textId="77777777" w:rsidR="00784115" w:rsidRDefault="00784115" w:rsidP="00C84BF5">
      <w:pPr>
        <w:jc w:val="center"/>
      </w:pPr>
    </w:p>
    <w:p w14:paraId="2AAD3D1D" w14:textId="27CFADB0" w:rsidR="00C84BF5" w:rsidRPr="00784115" w:rsidRDefault="00C84BF5" w:rsidP="00784115">
      <w:pPr>
        <w:spacing w:after="0" w:line="240" w:lineRule="auto"/>
        <w:ind w:left="-567"/>
        <w:jc w:val="both"/>
        <w:rPr>
          <w:b/>
          <w:bCs/>
        </w:rPr>
      </w:pPr>
      <w:r w:rsidRPr="00784115">
        <w:rPr>
          <w:b/>
          <w:bCs/>
        </w:rPr>
        <w:t>L’ESPOSIZIONE TEMPORANEA DI LOCANDINE</w:t>
      </w:r>
    </w:p>
    <w:tbl>
      <w:tblPr>
        <w:tblStyle w:val="Grigliatabella"/>
        <w:tblW w:w="10343" w:type="dxa"/>
        <w:tblInd w:w="-572" w:type="dxa"/>
        <w:tblLook w:val="04A0" w:firstRow="1" w:lastRow="0" w:firstColumn="1" w:lastColumn="0" w:noHBand="0" w:noVBand="1"/>
      </w:tblPr>
      <w:tblGrid>
        <w:gridCol w:w="599"/>
        <w:gridCol w:w="2199"/>
        <w:gridCol w:w="3203"/>
        <w:gridCol w:w="1123"/>
        <w:gridCol w:w="986"/>
        <w:gridCol w:w="1106"/>
        <w:gridCol w:w="1127"/>
      </w:tblGrid>
      <w:tr w:rsidR="007D0301" w14:paraId="7384A243" w14:textId="77777777" w:rsidTr="007D0301">
        <w:tc>
          <w:tcPr>
            <w:tcW w:w="599" w:type="dxa"/>
          </w:tcPr>
          <w:p w14:paraId="43543FDA" w14:textId="6C8B4D3F" w:rsidR="007D0301" w:rsidRDefault="007D0301" w:rsidP="00C84BF5">
            <w:pPr>
              <w:jc w:val="both"/>
            </w:pPr>
            <w:proofErr w:type="spellStart"/>
            <w:proofErr w:type="gramStart"/>
            <w:r>
              <w:t>Q.ta</w:t>
            </w:r>
            <w:proofErr w:type="spellEnd"/>
            <w:proofErr w:type="gramEnd"/>
          </w:p>
        </w:tc>
        <w:tc>
          <w:tcPr>
            <w:tcW w:w="2199" w:type="dxa"/>
          </w:tcPr>
          <w:p w14:paraId="12227590" w14:textId="580706F7" w:rsidR="007D0301" w:rsidRDefault="007D0301" w:rsidP="00C84BF5">
            <w:pPr>
              <w:jc w:val="both"/>
            </w:pPr>
            <w:r>
              <w:t>Tipologia</w:t>
            </w:r>
          </w:p>
        </w:tc>
        <w:tc>
          <w:tcPr>
            <w:tcW w:w="3203" w:type="dxa"/>
          </w:tcPr>
          <w:p w14:paraId="4F04CB8F" w14:textId="54B1CFAC" w:rsidR="007D0301" w:rsidRDefault="007D0301" w:rsidP="00C84BF5">
            <w:pPr>
              <w:jc w:val="both"/>
            </w:pPr>
            <w:r>
              <w:t>Messaggio Pubblicitario</w:t>
            </w:r>
          </w:p>
        </w:tc>
        <w:tc>
          <w:tcPr>
            <w:tcW w:w="1123" w:type="dxa"/>
          </w:tcPr>
          <w:p w14:paraId="06021A46" w14:textId="758F646F" w:rsidR="007D0301" w:rsidRDefault="007D0301" w:rsidP="00C84BF5">
            <w:pPr>
              <w:jc w:val="both"/>
            </w:pPr>
            <w:r>
              <w:t>Giorni</w:t>
            </w:r>
          </w:p>
        </w:tc>
        <w:tc>
          <w:tcPr>
            <w:tcW w:w="986" w:type="dxa"/>
          </w:tcPr>
          <w:p w14:paraId="19B6A36F" w14:textId="1F7A5DD7" w:rsidR="007D0301" w:rsidRDefault="007D0301" w:rsidP="00C84BF5">
            <w:pPr>
              <w:jc w:val="both"/>
            </w:pPr>
            <w:r>
              <w:t>Tariffa</w:t>
            </w:r>
          </w:p>
        </w:tc>
        <w:tc>
          <w:tcPr>
            <w:tcW w:w="1106" w:type="dxa"/>
          </w:tcPr>
          <w:p w14:paraId="2FD787CF" w14:textId="0392AD46" w:rsidR="007D0301" w:rsidRDefault="007D0301" w:rsidP="00C84BF5">
            <w:pPr>
              <w:jc w:val="both"/>
            </w:pPr>
            <w:r>
              <w:t xml:space="preserve">Riduzione </w:t>
            </w:r>
          </w:p>
        </w:tc>
        <w:tc>
          <w:tcPr>
            <w:tcW w:w="1127" w:type="dxa"/>
          </w:tcPr>
          <w:p w14:paraId="0EA88F0D" w14:textId="3C7D594C" w:rsidR="007D0301" w:rsidRDefault="007D0301" w:rsidP="00C84BF5">
            <w:pPr>
              <w:jc w:val="both"/>
            </w:pPr>
            <w:r>
              <w:t>Canone</w:t>
            </w:r>
          </w:p>
        </w:tc>
      </w:tr>
      <w:tr w:rsidR="007D0301" w14:paraId="46667A44" w14:textId="77777777" w:rsidTr="007D0301">
        <w:tc>
          <w:tcPr>
            <w:tcW w:w="599" w:type="dxa"/>
          </w:tcPr>
          <w:p w14:paraId="4251DB8D" w14:textId="77777777" w:rsidR="007D0301" w:rsidRDefault="007D0301" w:rsidP="00C84BF5">
            <w:pPr>
              <w:jc w:val="both"/>
            </w:pPr>
          </w:p>
        </w:tc>
        <w:tc>
          <w:tcPr>
            <w:tcW w:w="2199" w:type="dxa"/>
          </w:tcPr>
          <w:p w14:paraId="596089C3" w14:textId="5925299C" w:rsidR="007D0301" w:rsidRPr="00C84BF5" w:rsidRDefault="007D0301" w:rsidP="00C84BF5">
            <w:pPr>
              <w:jc w:val="both"/>
              <w:rPr>
                <w:sz w:val="14"/>
                <w:szCs w:val="14"/>
              </w:rPr>
            </w:pPr>
            <w:r>
              <w:rPr>
                <w:sz w:val="14"/>
                <w:szCs w:val="14"/>
              </w:rPr>
              <w:t xml:space="preserve">Locandine pubblicitarie esposte all’interno di negozi e pubblici esercizi </w:t>
            </w:r>
          </w:p>
        </w:tc>
        <w:tc>
          <w:tcPr>
            <w:tcW w:w="3203" w:type="dxa"/>
          </w:tcPr>
          <w:p w14:paraId="60BBA3B2" w14:textId="77777777" w:rsidR="007D0301" w:rsidRDefault="007D0301" w:rsidP="00C84BF5">
            <w:pPr>
              <w:jc w:val="both"/>
            </w:pPr>
          </w:p>
          <w:p w14:paraId="6DF5C771" w14:textId="77777777" w:rsidR="007D0301" w:rsidRDefault="007D0301" w:rsidP="00C84BF5">
            <w:pPr>
              <w:jc w:val="both"/>
            </w:pPr>
          </w:p>
          <w:p w14:paraId="6791DA00" w14:textId="1983BCFC" w:rsidR="007D0301" w:rsidRDefault="007D0301" w:rsidP="00C84BF5">
            <w:pPr>
              <w:jc w:val="both"/>
            </w:pPr>
          </w:p>
        </w:tc>
        <w:tc>
          <w:tcPr>
            <w:tcW w:w="1123" w:type="dxa"/>
          </w:tcPr>
          <w:p w14:paraId="61651BDF" w14:textId="77777777" w:rsidR="007D0301" w:rsidRDefault="007D0301" w:rsidP="00C84BF5">
            <w:pPr>
              <w:jc w:val="both"/>
            </w:pPr>
          </w:p>
        </w:tc>
        <w:tc>
          <w:tcPr>
            <w:tcW w:w="986" w:type="dxa"/>
          </w:tcPr>
          <w:p w14:paraId="7EEB2D19" w14:textId="77777777" w:rsidR="007D0301" w:rsidRDefault="007D0301" w:rsidP="00C84BF5">
            <w:pPr>
              <w:jc w:val="both"/>
            </w:pPr>
          </w:p>
        </w:tc>
        <w:tc>
          <w:tcPr>
            <w:tcW w:w="1106" w:type="dxa"/>
          </w:tcPr>
          <w:p w14:paraId="35401EF2" w14:textId="77777777" w:rsidR="007D0301" w:rsidRDefault="007D0301" w:rsidP="007D0301">
            <w:pPr>
              <w:jc w:val="center"/>
            </w:pPr>
            <w:r>
              <w:t>SI</w:t>
            </w:r>
          </w:p>
          <w:p w14:paraId="64F3B3B1" w14:textId="49BC439A" w:rsidR="007D0301" w:rsidRDefault="007D0301" w:rsidP="007D0301">
            <w:pPr>
              <w:jc w:val="center"/>
            </w:pPr>
            <w:r>
              <w:t>NO</w:t>
            </w:r>
          </w:p>
        </w:tc>
        <w:tc>
          <w:tcPr>
            <w:tcW w:w="1127" w:type="dxa"/>
          </w:tcPr>
          <w:p w14:paraId="1F2E1849" w14:textId="7A81E9CF" w:rsidR="007D0301" w:rsidRDefault="007D0301" w:rsidP="00C84BF5">
            <w:pPr>
              <w:jc w:val="both"/>
            </w:pPr>
          </w:p>
        </w:tc>
      </w:tr>
    </w:tbl>
    <w:p w14:paraId="3CC16A3E" w14:textId="2EB8C3CD" w:rsidR="00C84BF5" w:rsidRPr="00C82C25" w:rsidRDefault="00C82C25" w:rsidP="00C84BF5">
      <w:pPr>
        <w:ind w:left="-567"/>
        <w:jc w:val="both"/>
        <w:rPr>
          <w:i/>
          <w:iCs/>
          <w:sz w:val="14"/>
          <w:szCs w:val="14"/>
        </w:rPr>
      </w:pPr>
      <w:r w:rsidRPr="00C82C25">
        <w:rPr>
          <w:i/>
          <w:iCs/>
          <w:sz w:val="14"/>
          <w:szCs w:val="14"/>
        </w:rPr>
        <w:t>Comma 2. Per l’esposizione di locandine all'interno dei negozi e dei pubblici esercizi ancorché visibili dall'esterno è prevista la presentazione della dichiarazione con contestuale versamento del canone da effettuarsi entro il giorno precedente l’esposizione. È facoltà dell’ufficio prevedere la timbratura delle singole locandine.</w:t>
      </w:r>
    </w:p>
    <w:p w14:paraId="4DFDBA51" w14:textId="719256D0" w:rsidR="00784115" w:rsidRDefault="00784115" w:rsidP="00784115">
      <w:pPr>
        <w:spacing w:after="0" w:line="240" w:lineRule="auto"/>
        <w:ind w:left="-567"/>
        <w:jc w:val="both"/>
        <w:rPr>
          <w:b/>
          <w:bCs/>
        </w:rPr>
      </w:pPr>
    </w:p>
    <w:p w14:paraId="16195935" w14:textId="77777777" w:rsidR="00EB65C4" w:rsidRDefault="00EB65C4" w:rsidP="00784115">
      <w:pPr>
        <w:spacing w:after="0" w:line="240" w:lineRule="auto"/>
        <w:ind w:left="-567"/>
        <w:jc w:val="both"/>
        <w:rPr>
          <w:b/>
          <w:bCs/>
        </w:rPr>
      </w:pPr>
    </w:p>
    <w:p w14:paraId="267A8236" w14:textId="58D3BCC5" w:rsidR="00D25818" w:rsidRPr="00784115" w:rsidRDefault="00D25818" w:rsidP="00784115">
      <w:pPr>
        <w:spacing w:after="0" w:line="240" w:lineRule="auto"/>
        <w:ind w:left="-567"/>
        <w:jc w:val="both"/>
        <w:rPr>
          <w:b/>
          <w:bCs/>
        </w:rPr>
      </w:pPr>
      <w:r w:rsidRPr="00784115">
        <w:rPr>
          <w:b/>
          <w:bCs/>
        </w:rPr>
        <w:t>LA PUBBLICITA’ EFFETTUATA TRAMITE VOLANTINAGGIO</w:t>
      </w:r>
    </w:p>
    <w:tbl>
      <w:tblPr>
        <w:tblStyle w:val="Grigliatabella"/>
        <w:tblW w:w="10349" w:type="dxa"/>
        <w:tblInd w:w="-572" w:type="dxa"/>
        <w:tblLook w:val="04A0" w:firstRow="1" w:lastRow="0" w:firstColumn="1" w:lastColumn="0" w:noHBand="0" w:noVBand="1"/>
      </w:tblPr>
      <w:tblGrid>
        <w:gridCol w:w="983"/>
        <w:gridCol w:w="1191"/>
        <w:gridCol w:w="2678"/>
        <w:gridCol w:w="2276"/>
        <w:gridCol w:w="951"/>
        <w:gridCol w:w="1096"/>
        <w:gridCol w:w="1174"/>
      </w:tblGrid>
      <w:tr w:rsidR="007D0301" w14:paraId="673F2D71" w14:textId="77777777" w:rsidTr="007D0301">
        <w:tc>
          <w:tcPr>
            <w:tcW w:w="983" w:type="dxa"/>
          </w:tcPr>
          <w:p w14:paraId="1A523D71" w14:textId="5F0B501B" w:rsidR="007D0301" w:rsidRDefault="007D0301" w:rsidP="007D0301">
            <w:pPr>
              <w:jc w:val="both"/>
            </w:pPr>
            <w:r>
              <w:t>N. persone</w:t>
            </w:r>
          </w:p>
        </w:tc>
        <w:tc>
          <w:tcPr>
            <w:tcW w:w="1191" w:type="dxa"/>
          </w:tcPr>
          <w:p w14:paraId="600BD32B" w14:textId="74FCEE46" w:rsidR="007D0301" w:rsidRDefault="007D0301" w:rsidP="007D0301">
            <w:pPr>
              <w:jc w:val="both"/>
            </w:pPr>
            <w:r>
              <w:t>Giorni</w:t>
            </w:r>
          </w:p>
        </w:tc>
        <w:tc>
          <w:tcPr>
            <w:tcW w:w="2678" w:type="dxa"/>
          </w:tcPr>
          <w:p w14:paraId="40B0FE86" w14:textId="4A9EE12B" w:rsidR="007D0301" w:rsidRDefault="007D0301" w:rsidP="007D0301">
            <w:pPr>
              <w:jc w:val="both"/>
            </w:pPr>
            <w:r>
              <w:t>Ubicazione</w:t>
            </w:r>
          </w:p>
        </w:tc>
        <w:tc>
          <w:tcPr>
            <w:tcW w:w="2276" w:type="dxa"/>
          </w:tcPr>
          <w:p w14:paraId="612135B7" w14:textId="199EC677" w:rsidR="007D0301" w:rsidRDefault="007D0301" w:rsidP="007D0301">
            <w:pPr>
              <w:jc w:val="both"/>
            </w:pPr>
            <w:r>
              <w:t>Messaggio pubblicitario</w:t>
            </w:r>
          </w:p>
        </w:tc>
        <w:tc>
          <w:tcPr>
            <w:tcW w:w="951" w:type="dxa"/>
          </w:tcPr>
          <w:p w14:paraId="5216A1EB" w14:textId="77777777" w:rsidR="007D0301" w:rsidRDefault="007D0301" w:rsidP="007D0301">
            <w:pPr>
              <w:jc w:val="both"/>
            </w:pPr>
            <w:r>
              <w:t>Tariffa</w:t>
            </w:r>
          </w:p>
        </w:tc>
        <w:tc>
          <w:tcPr>
            <w:tcW w:w="1096" w:type="dxa"/>
          </w:tcPr>
          <w:p w14:paraId="6D03559B" w14:textId="0FCED9EE" w:rsidR="007D0301" w:rsidRDefault="007D0301" w:rsidP="007D0301">
            <w:pPr>
              <w:jc w:val="both"/>
            </w:pPr>
            <w:r>
              <w:t xml:space="preserve">Riduzione </w:t>
            </w:r>
          </w:p>
        </w:tc>
        <w:tc>
          <w:tcPr>
            <w:tcW w:w="1174" w:type="dxa"/>
          </w:tcPr>
          <w:p w14:paraId="494E988D" w14:textId="26929AA3" w:rsidR="007D0301" w:rsidRDefault="007D0301" w:rsidP="007D0301">
            <w:pPr>
              <w:jc w:val="both"/>
            </w:pPr>
            <w:r>
              <w:t>Canone</w:t>
            </w:r>
          </w:p>
        </w:tc>
      </w:tr>
      <w:tr w:rsidR="007D0301" w14:paraId="20C05C4B" w14:textId="77777777" w:rsidTr="007D0301">
        <w:tc>
          <w:tcPr>
            <w:tcW w:w="983" w:type="dxa"/>
          </w:tcPr>
          <w:p w14:paraId="7DBF282E" w14:textId="77777777" w:rsidR="007D0301" w:rsidRDefault="007D0301" w:rsidP="007D0301">
            <w:pPr>
              <w:jc w:val="both"/>
            </w:pPr>
          </w:p>
        </w:tc>
        <w:tc>
          <w:tcPr>
            <w:tcW w:w="1191" w:type="dxa"/>
          </w:tcPr>
          <w:p w14:paraId="29756EA3" w14:textId="3A3ED453" w:rsidR="007D0301" w:rsidRPr="00C84BF5" w:rsidRDefault="007D0301" w:rsidP="007D0301">
            <w:pPr>
              <w:jc w:val="both"/>
              <w:rPr>
                <w:sz w:val="14"/>
                <w:szCs w:val="14"/>
              </w:rPr>
            </w:pPr>
          </w:p>
        </w:tc>
        <w:tc>
          <w:tcPr>
            <w:tcW w:w="2678" w:type="dxa"/>
          </w:tcPr>
          <w:p w14:paraId="19223BDC" w14:textId="77777777" w:rsidR="007D0301" w:rsidRDefault="007D0301" w:rsidP="007D0301">
            <w:pPr>
              <w:jc w:val="both"/>
            </w:pPr>
          </w:p>
          <w:p w14:paraId="515F15D4" w14:textId="77777777" w:rsidR="007D0301" w:rsidRDefault="007D0301" w:rsidP="007D0301">
            <w:pPr>
              <w:jc w:val="both"/>
            </w:pPr>
          </w:p>
          <w:p w14:paraId="47D5349E" w14:textId="77777777" w:rsidR="007D0301" w:rsidRDefault="007D0301" w:rsidP="007D0301">
            <w:pPr>
              <w:jc w:val="both"/>
            </w:pPr>
          </w:p>
        </w:tc>
        <w:tc>
          <w:tcPr>
            <w:tcW w:w="2276" w:type="dxa"/>
          </w:tcPr>
          <w:p w14:paraId="595059A1" w14:textId="77777777" w:rsidR="007D0301" w:rsidRDefault="007D0301" w:rsidP="007D0301">
            <w:pPr>
              <w:jc w:val="both"/>
            </w:pPr>
          </w:p>
        </w:tc>
        <w:tc>
          <w:tcPr>
            <w:tcW w:w="951" w:type="dxa"/>
          </w:tcPr>
          <w:p w14:paraId="7A8B5338" w14:textId="77777777" w:rsidR="007D0301" w:rsidRDefault="007D0301" w:rsidP="007D0301">
            <w:pPr>
              <w:jc w:val="both"/>
            </w:pPr>
          </w:p>
        </w:tc>
        <w:tc>
          <w:tcPr>
            <w:tcW w:w="1096" w:type="dxa"/>
          </w:tcPr>
          <w:p w14:paraId="0D8B3962" w14:textId="77777777" w:rsidR="007D0301" w:rsidRDefault="007D0301" w:rsidP="007D0301">
            <w:pPr>
              <w:jc w:val="center"/>
            </w:pPr>
            <w:r>
              <w:t>SI</w:t>
            </w:r>
          </w:p>
          <w:p w14:paraId="4ED17318" w14:textId="312527BD" w:rsidR="007D0301" w:rsidRDefault="007D0301" w:rsidP="007D0301">
            <w:pPr>
              <w:jc w:val="center"/>
            </w:pPr>
            <w:r>
              <w:t>NO</w:t>
            </w:r>
          </w:p>
        </w:tc>
        <w:tc>
          <w:tcPr>
            <w:tcW w:w="1174" w:type="dxa"/>
          </w:tcPr>
          <w:p w14:paraId="4E049476" w14:textId="6AF09FC1" w:rsidR="007D0301" w:rsidRDefault="007D0301" w:rsidP="007D0301">
            <w:pPr>
              <w:jc w:val="both"/>
            </w:pPr>
          </w:p>
        </w:tc>
      </w:tr>
    </w:tbl>
    <w:p w14:paraId="51978B98" w14:textId="0690E6CB" w:rsidR="00D25818" w:rsidRDefault="00C82C25" w:rsidP="00C82C25">
      <w:pPr>
        <w:spacing w:after="0" w:line="240" w:lineRule="auto"/>
        <w:ind w:left="-567"/>
        <w:jc w:val="both"/>
        <w:rPr>
          <w:i/>
          <w:iCs/>
          <w:sz w:val="14"/>
          <w:szCs w:val="14"/>
        </w:rPr>
      </w:pPr>
      <w:r w:rsidRPr="00C82C25">
        <w:rPr>
          <w:i/>
          <w:iCs/>
          <w:sz w:val="14"/>
          <w:szCs w:val="14"/>
        </w:rPr>
        <w:t>Comma 3. Per la pubblicità realizzata con distribuzione di volantini, manifestini e/o oggetti promozionali è prevista la presentazione della dichiarazione con contestuale versamento del canone da effettuarsi entro il giorno precedente la distribuzione. Il personale incaricato alla distribuzione dovrà conservare copia della dichiarazione da esibire agli agenti e al personale incaricato al controllo sul territorio.</w:t>
      </w:r>
    </w:p>
    <w:p w14:paraId="7FF29B89" w14:textId="77777777" w:rsidR="00C82C25" w:rsidRPr="00C82C25" w:rsidRDefault="00C82C25" w:rsidP="00C82C25">
      <w:pPr>
        <w:spacing w:after="0" w:line="240" w:lineRule="auto"/>
        <w:ind w:left="-567"/>
        <w:jc w:val="both"/>
        <w:rPr>
          <w:i/>
          <w:iCs/>
          <w:sz w:val="14"/>
          <w:szCs w:val="14"/>
        </w:rPr>
      </w:pPr>
    </w:p>
    <w:p w14:paraId="7CE039C5" w14:textId="6580129B" w:rsidR="00784115" w:rsidRDefault="00784115" w:rsidP="00784115">
      <w:pPr>
        <w:spacing w:after="0" w:line="240" w:lineRule="auto"/>
        <w:ind w:left="-567"/>
        <w:jc w:val="both"/>
        <w:rPr>
          <w:b/>
          <w:bCs/>
        </w:rPr>
      </w:pPr>
    </w:p>
    <w:p w14:paraId="7D56A1AA" w14:textId="77777777" w:rsidR="00EB65C4" w:rsidRDefault="00EB65C4" w:rsidP="00784115">
      <w:pPr>
        <w:spacing w:after="0" w:line="240" w:lineRule="auto"/>
        <w:ind w:left="-567"/>
        <w:jc w:val="both"/>
        <w:rPr>
          <w:b/>
          <w:bCs/>
        </w:rPr>
      </w:pPr>
    </w:p>
    <w:p w14:paraId="486D3EA2" w14:textId="19E18CB8" w:rsidR="00F23F4B" w:rsidRPr="00784115" w:rsidRDefault="00F23F4B" w:rsidP="00784115">
      <w:pPr>
        <w:spacing w:after="0" w:line="240" w:lineRule="auto"/>
        <w:ind w:left="-567"/>
        <w:jc w:val="both"/>
        <w:rPr>
          <w:b/>
          <w:bCs/>
        </w:rPr>
      </w:pPr>
      <w:r w:rsidRPr="00784115">
        <w:rPr>
          <w:b/>
          <w:bCs/>
        </w:rPr>
        <w:t xml:space="preserve">LA PUBBLICITA’ EFFETTUATA SU VEICOLI </w:t>
      </w:r>
    </w:p>
    <w:tbl>
      <w:tblPr>
        <w:tblStyle w:val="Grigliatabella"/>
        <w:tblW w:w="10490" w:type="dxa"/>
        <w:tblInd w:w="-572" w:type="dxa"/>
        <w:tblLook w:val="04A0" w:firstRow="1" w:lastRow="0" w:firstColumn="1" w:lastColumn="0" w:noHBand="0" w:noVBand="1"/>
      </w:tblPr>
      <w:tblGrid>
        <w:gridCol w:w="991"/>
        <w:gridCol w:w="2837"/>
        <w:gridCol w:w="3969"/>
        <w:gridCol w:w="992"/>
        <w:gridCol w:w="1701"/>
      </w:tblGrid>
      <w:tr w:rsidR="00F23F4B" w14:paraId="2A6AC991" w14:textId="77777777" w:rsidTr="00F23F4B">
        <w:tc>
          <w:tcPr>
            <w:tcW w:w="991" w:type="dxa"/>
          </w:tcPr>
          <w:p w14:paraId="0D8B2F8B" w14:textId="77777777" w:rsidR="00F23F4B" w:rsidRDefault="00F23F4B" w:rsidP="00C901BA">
            <w:pPr>
              <w:jc w:val="both"/>
            </w:pPr>
            <w:r>
              <w:t xml:space="preserve">N. di </w:t>
            </w:r>
          </w:p>
          <w:p w14:paraId="361DA3A4" w14:textId="28502B10" w:rsidR="00F23F4B" w:rsidRDefault="00F23F4B" w:rsidP="00C901BA">
            <w:pPr>
              <w:jc w:val="both"/>
            </w:pPr>
            <w:r>
              <w:t>Targa</w:t>
            </w:r>
          </w:p>
        </w:tc>
        <w:tc>
          <w:tcPr>
            <w:tcW w:w="2837" w:type="dxa"/>
          </w:tcPr>
          <w:p w14:paraId="2A1BAB76" w14:textId="4372A65E" w:rsidR="00F23F4B" w:rsidRDefault="00F23F4B" w:rsidP="00C901BA">
            <w:pPr>
              <w:jc w:val="both"/>
            </w:pPr>
            <w:r>
              <w:t>Portata</w:t>
            </w:r>
          </w:p>
        </w:tc>
        <w:tc>
          <w:tcPr>
            <w:tcW w:w="3969" w:type="dxa"/>
          </w:tcPr>
          <w:p w14:paraId="028DA264" w14:textId="265BB687" w:rsidR="00F23F4B" w:rsidRDefault="00F23F4B" w:rsidP="00C901BA">
            <w:pPr>
              <w:jc w:val="both"/>
            </w:pPr>
            <w:r>
              <w:t>Messaggio pubblicitario</w:t>
            </w:r>
          </w:p>
        </w:tc>
        <w:tc>
          <w:tcPr>
            <w:tcW w:w="992" w:type="dxa"/>
          </w:tcPr>
          <w:p w14:paraId="7F617CC0" w14:textId="77777777" w:rsidR="00F23F4B" w:rsidRDefault="00F23F4B" w:rsidP="00C901BA">
            <w:pPr>
              <w:jc w:val="both"/>
            </w:pPr>
            <w:r>
              <w:t>Tariffa</w:t>
            </w:r>
          </w:p>
        </w:tc>
        <w:tc>
          <w:tcPr>
            <w:tcW w:w="1701" w:type="dxa"/>
          </w:tcPr>
          <w:p w14:paraId="59FBC2BE" w14:textId="77777777" w:rsidR="00F23F4B" w:rsidRDefault="00F23F4B" w:rsidP="00C901BA">
            <w:pPr>
              <w:jc w:val="both"/>
            </w:pPr>
            <w:r>
              <w:t>Canone</w:t>
            </w:r>
          </w:p>
        </w:tc>
      </w:tr>
      <w:tr w:rsidR="00F23F4B" w14:paraId="3AA8B96E" w14:textId="77777777" w:rsidTr="00F23F4B">
        <w:tc>
          <w:tcPr>
            <w:tcW w:w="991" w:type="dxa"/>
          </w:tcPr>
          <w:p w14:paraId="5DC391A5" w14:textId="77777777" w:rsidR="00F23F4B" w:rsidRDefault="00F23F4B" w:rsidP="00F23F4B">
            <w:pPr>
              <w:jc w:val="both"/>
            </w:pPr>
          </w:p>
        </w:tc>
        <w:tc>
          <w:tcPr>
            <w:tcW w:w="2837" w:type="dxa"/>
          </w:tcPr>
          <w:p w14:paraId="6256D645" w14:textId="77777777" w:rsidR="00F23F4B" w:rsidRDefault="00F23F4B" w:rsidP="00F23F4B">
            <w:pPr>
              <w:jc w:val="both"/>
              <w:rPr>
                <w:sz w:val="14"/>
                <w:szCs w:val="14"/>
              </w:rPr>
            </w:pPr>
            <w:r>
              <w:rPr>
                <w:sz w:val="14"/>
                <w:szCs w:val="14"/>
              </w:rPr>
              <w:sym w:font="Wingdings" w:char="F071"/>
            </w:r>
            <w:r>
              <w:rPr>
                <w:sz w:val="14"/>
                <w:szCs w:val="14"/>
              </w:rPr>
              <w:t xml:space="preserve"> inferiore a 30 quintali</w:t>
            </w:r>
          </w:p>
          <w:p w14:paraId="32B75C35" w14:textId="7EBF4A01" w:rsidR="00F23F4B" w:rsidRPr="00C84BF5" w:rsidRDefault="00F23F4B" w:rsidP="00F23F4B">
            <w:pPr>
              <w:jc w:val="both"/>
              <w:rPr>
                <w:sz w:val="14"/>
                <w:szCs w:val="14"/>
              </w:rPr>
            </w:pPr>
            <w:r>
              <w:rPr>
                <w:sz w:val="14"/>
                <w:szCs w:val="14"/>
              </w:rPr>
              <w:sym w:font="Wingdings" w:char="F071"/>
            </w:r>
            <w:r>
              <w:rPr>
                <w:sz w:val="14"/>
                <w:szCs w:val="14"/>
              </w:rPr>
              <w:t xml:space="preserve"> superiore a 30 quintali</w:t>
            </w:r>
          </w:p>
        </w:tc>
        <w:tc>
          <w:tcPr>
            <w:tcW w:w="3969" w:type="dxa"/>
          </w:tcPr>
          <w:p w14:paraId="7A5069B7" w14:textId="77777777" w:rsidR="00F23F4B" w:rsidRDefault="00F23F4B" w:rsidP="00F23F4B">
            <w:pPr>
              <w:jc w:val="both"/>
            </w:pPr>
          </w:p>
        </w:tc>
        <w:tc>
          <w:tcPr>
            <w:tcW w:w="992" w:type="dxa"/>
          </w:tcPr>
          <w:p w14:paraId="36B975FE" w14:textId="77777777" w:rsidR="00F23F4B" w:rsidRDefault="00F23F4B" w:rsidP="00F23F4B">
            <w:pPr>
              <w:jc w:val="both"/>
            </w:pPr>
          </w:p>
        </w:tc>
        <w:tc>
          <w:tcPr>
            <w:tcW w:w="1701" w:type="dxa"/>
          </w:tcPr>
          <w:p w14:paraId="03F07442" w14:textId="77777777" w:rsidR="00F23F4B" w:rsidRDefault="00F23F4B" w:rsidP="00F23F4B">
            <w:pPr>
              <w:jc w:val="both"/>
            </w:pPr>
          </w:p>
        </w:tc>
      </w:tr>
      <w:tr w:rsidR="00F23F4B" w14:paraId="5ECB10C9" w14:textId="77777777" w:rsidTr="00C901BA">
        <w:tc>
          <w:tcPr>
            <w:tcW w:w="991" w:type="dxa"/>
          </w:tcPr>
          <w:p w14:paraId="3C045F81" w14:textId="77777777" w:rsidR="00F23F4B" w:rsidRDefault="00F23F4B" w:rsidP="00C901BA">
            <w:pPr>
              <w:jc w:val="both"/>
            </w:pPr>
          </w:p>
        </w:tc>
        <w:tc>
          <w:tcPr>
            <w:tcW w:w="2837" w:type="dxa"/>
          </w:tcPr>
          <w:p w14:paraId="0ED0ACFC" w14:textId="77777777" w:rsidR="00F23F4B" w:rsidRDefault="00F23F4B" w:rsidP="00C901BA">
            <w:pPr>
              <w:jc w:val="both"/>
              <w:rPr>
                <w:sz w:val="14"/>
                <w:szCs w:val="14"/>
              </w:rPr>
            </w:pPr>
            <w:r>
              <w:rPr>
                <w:sz w:val="14"/>
                <w:szCs w:val="14"/>
              </w:rPr>
              <w:sym w:font="Wingdings" w:char="F071"/>
            </w:r>
            <w:r>
              <w:rPr>
                <w:sz w:val="14"/>
                <w:szCs w:val="14"/>
              </w:rPr>
              <w:t xml:space="preserve"> inferiore a 30 quintali</w:t>
            </w:r>
          </w:p>
          <w:p w14:paraId="76890035" w14:textId="77777777" w:rsidR="00F23F4B" w:rsidRPr="00C84BF5" w:rsidRDefault="00F23F4B" w:rsidP="00C901BA">
            <w:pPr>
              <w:jc w:val="both"/>
              <w:rPr>
                <w:sz w:val="14"/>
                <w:szCs w:val="14"/>
              </w:rPr>
            </w:pPr>
            <w:r>
              <w:rPr>
                <w:sz w:val="14"/>
                <w:szCs w:val="14"/>
              </w:rPr>
              <w:sym w:font="Wingdings" w:char="F071"/>
            </w:r>
            <w:r>
              <w:rPr>
                <w:sz w:val="14"/>
                <w:szCs w:val="14"/>
              </w:rPr>
              <w:t xml:space="preserve"> superiore a 30 quintali</w:t>
            </w:r>
          </w:p>
        </w:tc>
        <w:tc>
          <w:tcPr>
            <w:tcW w:w="3969" w:type="dxa"/>
          </w:tcPr>
          <w:p w14:paraId="00D9E818" w14:textId="77777777" w:rsidR="00F23F4B" w:rsidRDefault="00F23F4B" w:rsidP="00C901BA">
            <w:pPr>
              <w:jc w:val="both"/>
            </w:pPr>
          </w:p>
        </w:tc>
        <w:tc>
          <w:tcPr>
            <w:tcW w:w="992" w:type="dxa"/>
          </w:tcPr>
          <w:p w14:paraId="42A9977E" w14:textId="77777777" w:rsidR="00F23F4B" w:rsidRDefault="00F23F4B" w:rsidP="00C901BA">
            <w:pPr>
              <w:jc w:val="both"/>
            </w:pPr>
          </w:p>
        </w:tc>
        <w:tc>
          <w:tcPr>
            <w:tcW w:w="1701" w:type="dxa"/>
          </w:tcPr>
          <w:p w14:paraId="7F258E25" w14:textId="77777777" w:rsidR="00F23F4B" w:rsidRDefault="00F23F4B" w:rsidP="00C901BA">
            <w:pPr>
              <w:jc w:val="both"/>
            </w:pPr>
          </w:p>
        </w:tc>
      </w:tr>
      <w:tr w:rsidR="00F23F4B" w14:paraId="0CE13F80" w14:textId="77777777" w:rsidTr="00C901BA">
        <w:tc>
          <w:tcPr>
            <w:tcW w:w="991" w:type="dxa"/>
          </w:tcPr>
          <w:p w14:paraId="2F4FC5DD" w14:textId="77777777" w:rsidR="00F23F4B" w:rsidRDefault="00F23F4B" w:rsidP="00C901BA">
            <w:pPr>
              <w:jc w:val="both"/>
            </w:pPr>
          </w:p>
        </w:tc>
        <w:tc>
          <w:tcPr>
            <w:tcW w:w="2837" w:type="dxa"/>
          </w:tcPr>
          <w:p w14:paraId="226676C5" w14:textId="77777777" w:rsidR="00F23F4B" w:rsidRDefault="00F23F4B" w:rsidP="00C901BA">
            <w:pPr>
              <w:jc w:val="both"/>
              <w:rPr>
                <w:sz w:val="14"/>
                <w:szCs w:val="14"/>
              </w:rPr>
            </w:pPr>
            <w:r>
              <w:rPr>
                <w:sz w:val="14"/>
                <w:szCs w:val="14"/>
              </w:rPr>
              <w:sym w:font="Wingdings" w:char="F071"/>
            </w:r>
            <w:r>
              <w:rPr>
                <w:sz w:val="14"/>
                <w:szCs w:val="14"/>
              </w:rPr>
              <w:t xml:space="preserve"> inferiore a 30 quintali</w:t>
            </w:r>
          </w:p>
          <w:p w14:paraId="4FE721FB" w14:textId="77777777" w:rsidR="00F23F4B" w:rsidRPr="00C84BF5" w:rsidRDefault="00F23F4B" w:rsidP="00C901BA">
            <w:pPr>
              <w:jc w:val="both"/>
              <w:rPr>
                <w:sz w:val="14"/>
                <w:szCs w:val="14"/>
              </w:rPr>
            </w:pPr>
            <w:r>
              <w:rPr>
                <w:sz w:val="14"/>
                <w:szCs w:val="14"/>
              </w:rPr>
              <w:sym w:font="Wingdings" w:char="F071"/>
            </w:r>
            <w:r>
              <w:rPr>
                <w:sz w:val="14"/>
                <w:szCs w:val="14"/>
              </w:rPr>
              <w:t xml:space="preserve"> superiore a 30 quintali</w:t>
            </w:r>
          </w:p>
        </w:tc>
        <w:tc>
          <w:tcPr>
            <w:tcW w:w="3969" w:type="dxa"/>
          </w:tcPr>
          <w:p w14:paraId="710F7FC9" w14:textId="77777777" w:rsidR="00F23F4B" w:rsidRDefault="00F23F4B" w:rsidP="00C901BA">
            <w:pPr>
              <w:jc w:val="both"/>
            </w:pPr>
          </w:p>
        </w:tc>
        <w:tc>
          <w:tcPr>
            <w:tcW w:w="992" w:type="dxa"/>
          </w:tcPr>
          <w:p w14:paraId="7AA6278B" w14:textId="77777777" w:rsidR="00F23F4B" w:rsidRDefault="00F23F4B" w:rsidP="00C901BA">
            <w:pPr>
              <w:jc w:val="both"/>
            </w:pPr>
          </w:p>
        </w:tc>
        <w:tc>
          <w:tcPr>
            <w:tcW w:w="1701" w:type="dxa"/>
          </w:tcPr>
          <w:p w14:paraId="5348047E" w14:textId="77777777" w:rsidR="00F23F4B" w:rsidRDefault="00F23F4B" w:rsidP="00C901BA">
            <w:pPr>
              <w:jc w:val="both"/>
            </w:pPr>
          </w:p>
        </w:tc>
      </w:tr>
      <w:tr w:rsidR="00F23F4B" w14:paraId="0295BBFD" w14:textId="77777777" w:rsidTr="00C901BA">
        <w:tc>
          <w:tcPr>
            <w:tcW w:w="991" w:type="dxa"/>
          </w:tcPr>
          <w:p w14:paraId="384DD04A" w14:textId="77777777" w:rsidR="00F23F4B" w:rsidRDefault="00F23F4B" w:rsidP="00C901BA">
            <w:pPr>
              <w:jc w:val="both"/>
            </w:pPr>
          </w:p>
        </w:tc>
        <w:tc>
          <w:tcPr>
            <w:tcW w:w="2837" w:type="dxa"/>
          </w:tcPr>
          <w:p w14:paraId="1C3C88F7" w14:textId="77777777" w:rsidR="00F23F4B" w:rsidRDefault="00F23F4B" w:rsidP="00C901BA">
            <w:pPr>
              <w:jc w:val="both"/>
              <w:rPr>
                <w:sz w:val="14"/>
                <w:szCs w:val="14"/>
              </w:rPr>
            </w:pPr>
            <w:r>
              <w:rPr>
                <w:sz w:val="14"/>
                <w:szCs w:val="14"/>
              </w:rPr>
              <w:sym w:font="Wingdings" w:char="F071"/>
            </w:r>
            <w:r>
              <w:rPr>
                <w:sz w:val="14"/>
                <w:szCs w:val="14"/>
              </w:rPr>
              <w:t xml:space="preserve"> inferiore a 30 quintali</w:t>
            </w:r>
          </w:p>
          <w:p w14:paraId="595F3CA7" w14:textId="77777777" w:rsidR="00F23F4B" w:rsidRPr="00C84BF5" w:rsidRDefault="00F23F4B" w:rsidP="00C901BA">
            <w:pPr>
              <w:jc w:val="both"/>
              <w:rPr>
                <w:sz w:val="14"/>
                <w:szCs w:val="14"/>
              </w:rPr>
            </w:pPr>
            <w:r>
              <w:rPr>
                <w:sz w:val="14"/>
                <w:szCs w:val="14"/>
              </w:rPr>
              <w:sym w:font="Wingdings" w:char="F071"/>
            </w:r>
            <w:r>
              <w:rPr>
                <w:sz w:val="14"/>
                <w:szCs w:val="14"/>
              </w:rPr>
              <w:t xml:space="preserve"> superiore a 30 quintali</w:t>
            </w:r>
          </w:p>
        </w:tc>
        <w:tc>
          <w:tcPr>
            <w:tcW w:w="3969" w:type="dxa"/>
          </w:tcPr>
          <w:p w14:paraId="35A6B31A" w14:textId="77777777" w:rsidR="00F23F4B" w:rsidRDefault="00F23F4B" w:rsidP="00C901BA">
            <w:pPr>
              <w:jc w:val="both"/>
            </w:pPr>
          </w:p>
        </w:tc>
        <w:tc>
          <w:tcPr>
            <w:tcW w:w="992" w:type="dxa"/>
          </w:tcPr>
          <w:p w14:paraId="5731BD84" w14:textId="77777777" w:rsidR="00F23F4B" w:rsidRDefault="00F23F4B" w:rsidP="00C901BA">
            <w:pPr>
              <w:jc w:val="both"/>
            </w:pPr>
          </w:p>
        </w:tc>
        <w:tc>
          <w:tcPr>
            <w:tcW w:w="1701" w:type="dxa"/>
          </w:tcPr>
          <w:p w14:paraId="2A405F53" w14:textId="77777777" w:rsidR="00F23F4B" w:rsidRDefault="00F23F4B" w:rsidP="00C901BA">
            <w:pPr>
              <w:jc w:val="both"/>
            </w:pPr>
          </w:p>
        </w:tc>
      </w:tr>
      <w:tr w:rsidR="00F23F4B" w14:paraId="5B7850FA" w14:textId="77777777" w:rsidTr="00C901BA">
        <w:tc>
          <w:tcPr>
            <w:tcW w:w="991" w:type="dxa"/>
          </w:tcPr>
          <w:p w14:paraId="45597B4D" w14:textId="77777777" w:rsidR="00F23F4B" w:rsidRDefault="00F23F4B" w:rsidP="00C901BA">
            <w:pPr>
              <w:jc w:val="both"/>
            </w:pPr>
          </w:p>
        </w:tc>
        <w:tc>
          <w:tcPr>
            <w:tcW w:w="2837" w:type="dxa"/>
          </w:tcPr>
          <w:p w14:paraId="14DC2121" w14:textId="77777777" w:rsidR="00F23F4B" w:rsidRDefault="00F23F4B" w:rsidP="00C901BA">
            <w:pPr>
              <w:jc w:val="both"/>
              <w:rPr>
                <w:sz w:val="14"/>
                <w:szCs w:val="14"/>
              </w:rPr>
            </w:pPr>
            <w:r>
              <w:rPr>
                <w:sz w:val="14"/>
                <w:szCs w:val="14"/>
              </w:rPr>
              <w:sym w:font="Wingdings" w:char="F071"/>
            </w:r>
            <w:r>
              <w:rPr>
                <w:sz w:val="14"/>
                <w:szCs w:val="14"/>
              </w:rPr>
              <w:t xml:space="preserve"> inferiore a 30 quintali</w:t>
            </w:r>
          </w:p>
          <w:p w14:paraId="5BEFA589" w14:textId="77777777" w:rsidR="00F23F4B" w:rsidRPr="00C84BF5" w:rsidRDefault="00F23F4B" w:rsidP="00C901BA">
            <w:pPr>
              <w:jc w:val="both"/>
              <w:rPr>
                <w:sz w:val="14"/>
                <w:szCs w:val="14"/>
              </w:rPr>
            </w:pPr>
            <w:r>
              <w:rPr>
                <w:sz w:val="14"/>
                <w:szCs w:val="14"/>
              </w:rPr>
              <w:sym w:font="Wingdings" w:char="F071"/>
            </w:r>
            <w:r>
              <w:rPr>
                <w:sz w:val="14"/>
                <w:szCs w:val="14"/>
              </w:rPr>
              <w:t xml:space="preserve"> superiore a 30 quintali</w:t>
            </w:r>
          </w:p>
        </w:tc>
        <w:tc>
          <w:tcPr>
            <w:tcW w:w="3969" w:type="dxa"/>
          </w:tcPr>
          <w:p w14:paraId="13AE5B9A" w14:textId="77777777" w:rsidR="00F23F4B" w:rsidRDefault="00F23F4B" w:rsidP="00C901BA">
            <w:pPr>
              <w:jc w:val="both"/>
            </w:pPr>
          </w:p>
        </w:tc>
        <w:tc>
          <w:tcPr>
            <w:tcW w:w="992" w:type="dxa"/>
          </w:tcPr>
          <w:p w14:paraId="22FCECD4" w14:textId="77777777" w:rsidR="00F23F4B" w:rsidRDefault="00F23F4B" w:rsidP="00C901BA">
            <w:pPr>
              <w:jc w:val="both"/>
            </w:pPr>
          </w:p>
        </w:tc>
        <w:tc>
          <w:tcPr>
            <w:tcW w:w="1701" w:type="dxa"/>
          </w:tcPr>
          <w:p w14:paraId="5C16383D" w14:textId="77777777" w:rsidR="00F23F4B" w:rsidRDefault="00F23F4B" w:rsidP="00C901BA">
            <w:pPr>
              <w:jc w:val="both"/>
            </w:pPr>
          </w:p>
        </w:tc>
      </w:tr>
      <w:tr w:rsidR="00F23F4B" w14:paraId="583EF9B5" w14:textId="77777777" w:rsidTr="00C901BA">
        <w:tc>
          <w:tcPr>
            <w:tcW w:w="991" w:type="dxa"/>
          </w:tcPr>
          <w:p w14:paraId="31C77856" w14:textId="77777777" w:rsidR="00F23F4B" w:rsidRDefault="00F23F4B" w:rsidP="00C901BA">
            <w:pPr>
              <w:jc w:val="both"/>
            </w:pPr>
          </w:p>
        </w:tc>
        <w:tc>
          <w:tcPr>
            <w:tcW w:w="2837" w:type="dxa"/>
          </w:tcPr>
          <w:p w14:paraId="4C605C33" w14:textId="77777777" w:rsidR="00F23F4B" w:rsidRDefault="00F23F4B" w:rsidP="00C901BA">
            <w:pPr>
              <w:jc w:val="both"/>
              <w:rPr>
                <w:sz w:val="14"/>
                <w:szCs w:val="14"/>
              </w:rPr>
            </w:pPr>
            <w:r>
              <w:rPr>
                <w:sz w:val="14"/>
                <w:szCs w:val="14"/>
              </w:rPr>
              <w:sym w:font="Wingdings" w:char="F071"/>
            </w:r>
            <w:r>
              <w:rPr>
                <w:sz w:val="14"/>
                <w:szCs w:val="14"/>
              </w:rPr>
              <w:t xml:space="preserve"> inferiore a 30 quintali</w:t>
            </w:r>
          </w:p>
          <w:p w14:paraId="27BDEC04" w14:textId="77777777" w:rsidR="00F23F4B" w:rsidRPr="00C84BF5" w:rsidRDefault="00F23F4B" w:rsidP="00C901BA">
            <w:pPr>
              <w:jc w:val="both"/>
              <w:rPr>
                <w:sz w:val="14"/>
                <w:szCs w:val="14"/>
              </w:rPr>
            </w:pPr>
            <w:r>
              <w:rPr>
                <w:sz w:val="14"/>
                <w:szCs w:val="14"/>
              </w:rPr>
              <w:sym w:font="Wingdings" w:char="F071"/>
            </w:r>
            <w:r>
              <w:rPr>
                <w:sz w:val="14"/>
                <w:szCs w:val="14"/>
              </w:rPr>
              <w:t xml:space="preserve"> superiore a 30 quintali</w:t>
            </w:r>
          </w:p>
        </w:tc>
        <w:tc>
          <w:tcPr>
            <w:tcW w:w="3969" w:type="dxa"/>
          </w:tcPr>
          <w:p w14:paraId="3C1426FA" w14:textId="77777777" w:rsidR="00F23F4B" w:rsidRDefault="00F23F4B" w:rsidP="00C901BA">
            <w:pPr>
              <w:jc w:val="both"/>
            </w:pPr>
          </w:p>
        </w:tc>
        <w:tc>
          <w:tcPr>
            <w:tcW w:w="992" w:type="dxa"/>
          </w:tcPr>
          <w:p w14:paraId="6C281045" w14:textId="77777777" w:rsidR="00F23F4B" w:rsidRDefault="00F23F4B" w:rsidP="00C901BA">
            <w:pPr>
              <w:jc w:val="both"/>
            </w:pPr>
          </w:p>
        </w:tc>
        <w:tc>
          <w:tcPr>
            <w:tcW w:w="1701" w:type="dxa"/>
          </w:tcPr>
          <w:p w14:paraId="580523E5" w14:textId="77777777" w:rsidR="00F23F4B" w:rsidRDefault="00F23F4B" w:rsidP="00C901BA">
            <w:pPr>
              <w:jc w:val="both"/>
            </w:pPr>
          </w:p>
        </w:tc>
      </w:tr>
    </w:tbl>
    <w:p w14:paraId="788C36C2" w14:textId="70E79581" w:rsidR="00F23F4B" w:rsidRDefault="00C82C25" w:rsidP="00C82C25">
      <w:pPr>
        <w:spacing w:after="0" w:line="240" w:lineRule="auto"/>
        <w:ind w:left="-567"/>
        <w:jc w:val="both"/>
        <w:rPr>
          <w:i/>
          <w:iCs/>
          <w:sz w:val="14"/>
          <w:szCs w:val="14"/>
        </w:rPr>
      </w:pPr>
      <w:r w:rsidRPr="00C82C25">
        <w:rPr>
          <w:i/>
          <w:iCs/>
          <w:sz w:val="14"/>
          <w:szCs w:val="14"/>
        </w:rPr>
        <w:t>Comma 4. Per la pubblicità per conto proprio o per conto terzi realizzata su veicoli è prevista la dichiarazione da presentare al comune che ha rilasciato la licenza di esercizio e al comune in cui il proprietario del veicolo ha la residenza o la sede. La dichiarazione deve essere effettuata prima che il veicolo circoli con la pubblicità esposta. La dichiarazione dovrà riportare copia del libretto di circolazione dal quale rilevare titolarità, marca e modello e numero di targa del veicolo.</w:t>
      </w:r>
    </w:p>
    <w:p w14:paraId="646B811B" w14:textId="77777777" w:rsidR="00784115" w:rsidRDefault="00784115" w:rsidP="001B6B87">
      <w:pPr>
        <w:spacing w:after="0" w:line="240" w:lineRule="auto"/>
        <w:ind w:left="-567"/>
        <w:jc w:val="both"/>
      </w:pPr>
    </w:p>
    <w:p w14:paraId="2932C9F8" w14:textId="77777777" w:rsidR="00784115" w:rsidRDefault="00784115" w:rsidP="001B6B87">
      <w:pPr>
        <w:spacing w:after="0" w:line="240" w:lineRule="auto"/>
        <w:ind w:left="-567"/>
        <w:jc w:val="both"/>
      </w:pPr>
    </w:p>
    <w:p w14:paraId="51346089" w14:textId="1C7AFBF9" w:rsidR="00C82C25" w:rsidRPr="00784115" w:rsidRDefault="00870F19" w:rsidP="001B6B87">
      <w:pPr>
        <w:spacing w:after="0" w:line="240" w:lineRule="auto"/>
        <w:ind w:left="-567"/>
        <w:jc w:val="both"/>
        <w:rPr>
          <w:b/>
          <w:bCs/>
        </w:rPr>
      </w:pPr>
      <w:r w:rsidRPr="00784115">
        <w:rPr>
          <w:b/>
          <w:bCs/>
        </w:rPr>
        <w:lastRenderedPageBreak/>
        <w:t>L’ESPOSIZIONE</w:t>
      </w:r>
      <w:r w:rsidR="00C82C25" w:rsidRPr="00784115">
        <w:rPr>
          <w:b/>
          <w:bCs/>
        </w:rPr>
        <w:t xml:space="preserve"> PUBBLICITA</w:t>
      </w:r>
      <w:r w:rsidRPr="00784115">
        <w:rPr>
          <w:b/>
          <w:bCs/>
        </w:rPr>
        <w:t>RIA</w:t>
      </w:r>
      <w:r w:rsidR="00C82C25" w:rsidRPr="00784115">
        <w:rPr>
          <w:b/>
          <w:bCs/>
        </w:rPr>
        <w:t xml:space="preserve"> SU VETRINE O PORTE D’INGRESSO ATTIVITA’</w:t>
      </w:r>
    </w:p>
    <w:tbl>
      <w:tblPr>
        <w:tblStyle w:val="Grigliatabella"/>
        <w:tblW w:w="10490" w:type="dxa"/>
        <w:tblInd w:w="-572" w:type="dxa"/>
        <w:tblLook w:val="04A0" w:firstRow="1" w:lastRow="0" w:firstColumn="1" w:lastColumn="0" w:noHBand="0" w:noVBand="1"/>
      </w:tblPr>
      <w:tblGrid>
        <w:gridCol w:w="1275"/>
        <w:gridCol w:w="2411"/>
        <w:gridCol w:w="2948"/>
        <w:gridCol w:w="960"/>
        <w:gridCol w:w="1053"/>
        <w:gridCol w:w="1843"/>
      </w:tblGrid>
      <w:tr w:rsidR="00C82C25" w14:paraId="5496BFED" w14:textId="77777777" w:rsidTr="00C82C25">
        <w:tc>
          <w:tcPr>
            <w:tcW w:w="1275" w:type="dxa"/>
          </w:tcPr>
          <w:p w14:paraId="67BF8334" w14:textId="253384D1" w:rsidR="00C82C25" w:rsidRDefault="00C82C25" w:rsidP="00C901BA">
            <w:pPr>
              <w:jc w:val="both"/>
            </w:pPr>
            <w:r>
              <w:t>Periodo</w:t>
            </w:r>
          </w:p>
          <w:p w14:paraId="36CDA2CC" w14:textId="6ACD799E" w:rsidR="00C82C25" w:rsidRDefault="00C82C25" w:rsidP="00C901BA">
            <w:pPr>
              <w:jc w:val="both"/>
            </w:pPr>
          </w:p>
        </w:tc>
        <w:tc>
          <w:tcPr>
            <w:tcW w:w="2411" w:type="dxa"/>
          </w:tcPr>
          <w:p w14:paraId="09EB2A4E" w14:textId="77777777" w:rsidR="00C82C25" w:rsidRDefault="00C82C25" w:rsidP="00C901BA">
            <w:pPr>
              <w:jc w:val="both"/>
            </w:pPr>
            <w:r>
              <w:t>Ubicazione</w:t>
            </w:r>
          </w:p>
        </w:tc>
        <w:tc>
          <w:tcPr>
            <w:tcW w:w="2948" w:type="dxa"/>
          </w:tcPr>
          <w:p w14:paraId="1DC29CAC" w14:textId="77777777" w:rsidR="00C82C25" w:rsidRDefault="00C82C25" w:rsidP="00C901BA">
            <w:pPr>
              <w:jc w:val="both"/>
            </w:pPr>
            <w:r>
              <w:t>Messaggio pubblicitario</w:t>
            </w:r>
          </w:p>
        </w:tc>
        <w:tc>
          <w:tcPr>
            <w:tcW w:w="960" w:type="dxa"/>
          </w:tcPr>
          <w:p w14:paraId="00FC525E" w14:textId="5E761C09" w:rsidR="00C82C25" w:rsidRDefault="00C82C25" w:rsidP="00C901BA">
            <w:pPr>
              <w:jc w:val="both"/>
            </w:pPr>
            <w:r>
              <w:t>Mq.</w:t>
            </w:r>
          </w:p>
        </w:tc>
        <w:tc>
          <w:tcPr>
            <w:tcW w:w="1053" w:type="dxa"/>
          </w:tcPr>
          <w:p w14:paraId="4E013E03" w14:textId="236551B5" w:rsidR="00C82C25" w:rsidRDefault="00C82C25" w:rsidP="00C901BA">
            <w:pPr>
              <w:jc w:val="both"/>
            </w:pPr>
            <w:r>
              <w:t>Tariffa</w:t>
            </w:r>
          </w:p>
        </w:tc>
        <w:tc>
          <w:tcPr>
            <w:tcW w:w="1843" w:type="dxa"/>
          </w:tcPr>
          <w:p w14:paraId="20B4D687" w14:textId="77777777" w:rsidR="00C82C25" w:rsidRDefault="00C82C25" w:rsidP="00C901BA">
            <w:pPr>
              <w:jc w:val="both"/>
            </w:pPr>
            <w:r>
              <w:t>Canone</w:t>
            </w:r>
          </w:p>
        </w:tc>
      </w:tr>
      <w:tr w:rsidR="00C82C25" w14:paraId="313AF75C" w14:textId="77777777" w:rsidTr="00C82C25">
        <w:tc>
          <w:tcPr>
            <w:tcW w:w="1275" w:type="dxa"/>
          </w:tcPr>
          <w:p w14:paraId="58942EF6" w14:textId="77777777" w:rsidR="00C82C25" w:rsidRDefault="00C82C25" w:rsidP="00C901BA">
            <w:pPr>
              <w:jc w:val="both"/>
              <w:rPr>
                <w:sz w:val="14"/>
                <w:szCs w:val="14"/>
              </w:rPr>
            </w:pPr>
          </w:p>
          <w:p w14:paraId="5FBA5911" w14:textId="57970B2A" w:rsidR="00C82C25" w:rsidRDefault="00C82C25" w:rsidP="00C901BA">
            <w:pPr>
              <w:jc w:val="both"/>
              <w:rPr>
                <w:sz w:val="14"/>
                <w:szCs w:val="14"/>
              </w:rPr>
            </w:pPr>
            <w:r>
              <w:rPr>
                <w:sz w:val="14"/>
                <w:szCs w:val="14"/>
              </w:rPr>
              <w:t>Dal___________</w:t>
            </w:r>
          </w:p>
          <w:p w14:paraId="5DEDCD31" w14:textId="77777777" w:rsidR="00C82C25" w:rsidRDefault="00C82C25" w:rsidP="00C901BA">
            <w:pPr>
              <w:jc w:val="both"/>
              <w:rPr>
                <w:sz w:val="14"/>
                <w:szCs w:val="14"/>
              </w:rPr>
            </w:pPr>
          </w:p>
          <w:p w14:paraId="5EF853FB" w14:textId="1287C6F1" w:rsidR="00C82C25" w:rsidRPr="00C84BF5" w:rsidRDefault="00C82C25" w:rsidP="00C901BA">
            <w:pPr>
              <w:jc w:val="both"/>
              <w:rPr>
                <w:sz w:val="14"/>
                <w:szCs w:val="14"/>
              </w:rPr>
            </w:pPr>
            <w:r>
              <w:rPr>
                <w:sz w:val="14"/>
                <w:szCs w:val="14"/>
              </w:rPr>
              <w:t>Al____________</w:t>
            </w:r>
          </w:p>
        </w:tc>
        <w:tc>
          <w:tcPr>
            <w:tcW w:w="2411" w:type="dxa"/>
          </w:tcPr>
          <w:p w14:paraId="77BAA6B6" w14:textId="77777777" w:rsidR="00C82C25" w:rsidRDefault="00C82C25" w:rsidP="00C901BA">
            <w:pPr>
              <w:jc w:val="both"/>
            </w:pPr>
          </w:p>
          <w:p w14:paraId="4E9A8ED9" w14:textId="77777777" w:rsidR="00C82C25" w:rsidRDefault="00C82C25" w:rsidP="00C901BA">
            <w:pPr>
              <w:jc w:val="both"/>
            </w:pPr>
          </w:p>
          <w:p w14:paraId="1A67090E" w14:textId="77777777" w:rsidR="00C82C25" w:rsidRDefault="00C82C25" w:rsidP="00C901BA">
            <w:pPr>
              <w:jc w:val="both"/>
            </w:pPr>
          </w:p>
        </w:tc>
        <w:tc>
          <w:tcPr>
            <w:tcW w:w="2948" w:type="dxa"/>
          </w:tcPr>
          <w:p w14:paraId="7DD318FA" w14:textId="77777777" w:rsidR="00C82C25" w:rsidRDefault="00C82C25" w:rsidP="00C901BA">
            <w:pPr>
              <w:jc w:val="both"/>
            </w:pPr>
          </w:p>
        </w:tc>
        <w:tc>
          <w:tcPr>
            <w:tcW w:w="960" w:type="dxa"/>
          </w:tcPr>
          <w:p w14:paraId="28E3A3BE" w14:textId="77777777" w:rsidR="00C82C25" w:rsidRDefault="00C82C25" w:rsidP="00C901BA">
            <w:pPr>
              <w:jc w:val="both"/>
            </w:pPr>
          </w:p>
        </w:tc>
        <w:tc>
          <w:tcPr>
            <w:tcW w:w="1053" w:type="dxa"/>
          </w:tcPr>
          <w:p w14:paraId="2672262F" w14:textId="6AF089CE" w:rsidR="00C82C25" w:rsidRDefault="00C82C25" w:rsidP="00C901BA">
            <w:pPr>
              <w:jc w:val="both"/>
            </w:pPr>
          </w:p>
        </w:tc>
        <w:tc>
          <w:tcPr>
            <w:tcW w:w="1843" w:type="dxa"/>
          </w:tcPr>
          <w:p w14:paraId="042F9A31" w14:textId="77777777" w:rsidR="00C82C25" w:rsidRDefault="00C82C25" w:rsidP="00C901BA">
            <w:pPr>
              <w:jc w:val="both"/>
            </w:pPr>
          </w:p>
        </w:tc>
      </w:tr>
    </w:tbl>
    <w:p w14:paraId="73990A7D" w14:textId="3905079D" w:rsidR="00C82C25" w:rsidRPr="002C3A5E" w:rsidRDefault="00C82C25" w:rsidP="00C82C25">
      <w:pPr>
        <w:spacing w:after="0" w:line="240" w:lineRule="auto"/>
        <w:ind w:left="-567"/>
        <w:jc w:val="both"/>
        <w:rPr>
          <w:b/>
          <w:bCs/>
          <w:i/>
          <w:iCs/>
          <w:sz w:val="14"/>
          <w:szCs w:val="14"/>
          <w:u w:val="single"/>
        </w:rPr>
      </w:pPr>
      <w:r w:rsidRPr="00C82C25">
        <w:rPr>
          <w:i/>
          <w:iCs/>
          <w:sz w:val="14"/>
          <w:szCs w:val="14"/>
        </w:rPr>
        <w:t xml:space="preserve">Comma 5. Per la pubblicità realizzata sulle vetrine o porte d’ingresso relativamente l’attività svolta all’interno dei locali, realizzata con cartelli, adesivi e altro materiale facilmente amovibile, è prevista la dichiarazione con contestuale versamento del canone. </w:t>
      </w:r>
      <w:r w:rsidRPr="002C3A5E">
        <w:rPr>
          <w:b/>
          <w:bCs/>
          <w:i/>
          <w:iCs/>
          <w:sz w:val="14"/>
          <w:szCs w:val="14"/>
          <w:u w:val="single"/>
        </w:rPr>
        <w:t>È possibile effettuare un'unica dichiarazione annuale relativamente ad uno spazio espositivo nel quale veicolare diversi messaggi pubblicitari durante l’anno.</w:t>
      </w:r>
    </w:p>
    <w:p w14:paraId="5B3D89D3" w14:textId="62DD48E1" w:rsidR="00EB65C4" w:rsidRDefault="00EB65C4" w:rsidP="00C82C25">
      <w:pPr>
        <w:spacing w:after="0" w:line="240" w:lineRule="auto"/>
        <w:ind w:left="-567"/>
        <w:jc w:val="both"/>
      </w:pPr>
    </w:p>
    <w:p w14:paraId="5E41C8C9" w14:textId="77777777" w:rsidR="00EB65C4" w:rsidRPr="00EB65C4" w:rsidRDefault="00EB65C4" w:rsidP="00C82C25">
      <w:pPr>
        <w:spacing w:after="0" w:line="240" w:lineRule="auto"/>
        <w:ind w:left="-567"/>
        <w:jc w:val="both"/>
      </w:pPr>
    </w:p>
    <w:p w14:paraId="4E542A3B" w14:textId="57C27471" w:rsidR="00C82C25" w:rsidRPr="00784115" w:rsidRDefault="00870F19" w:rsidP="00C82C25">
      <w:pPr>
        <w:spacing w:after="0" w:line="240" w:lineRule="auto"/>
        <w:ind w:left="-567"/>
        <w:jc w:val="both"/>
        <w:rPr>
          <w:b/>
          <w:bCs/>
        </w:rPr>
      </w:pPr>
      <w:r w:rsidRPr="00784115">
        <w:rPr>
          <w:b/>
          <w:bCs/>
        </w:rPr>
        <w:t xml:space="preserve">L’ESPOSIZIONE CARTELLI “VENDESI/AFFITTASI” FINO A 1 </w:t>
      </w:r>
      <w:proofErr w:type="gramStart"/>
      <w:r w:rsidRPr="00784115">
        <w:rPr>
          <w:b/>
          <w:bCs/>
        </w:rPr>
        <w:t>MQ.</w:t>
      </w:r>
      <w:r w:rsidR="00784115">
        <w:rPr>
          <w:b/>
          <w:bCs/>
        </w:rPr>
        <w:t>*</w:t>
      </w:r>
      <w:proofErr w:type="gramEnd"/>
    </w:p>
    <w:tbl>
      <w:tblPr>
        <w:tblStyle w:val="Grigliatabella"/>
        <w:tblW w:w="10490" w:type="dxa"/>
        <w:tblInd w:w="-572" w:type="dxa"/>
        <w:tblLook w:val="04A0" w:firstRow="1" w:lastRow="0" w:firstColumn="1" w:lastColumn="0" w:noHBand="0" w:noVBand="1"/>
      </w:tblPr>
      <w:tblGrid>
        <w:gridCol w:w="1275"/>
        <w:gridCol w:w="2411"/>
        <w:gridCol w:w="2948"/>
        <w:gridCol w:w="960"/>
        <w:gridCol w:w="1053"/>
        <w:gridCol w:w="1843"/>
      </w:tblGrid>
      <w:tr w:rsidR="00870F19" w14:paraId="65588F62" w14:textId="77777777" w:rsidTr="00C901BA">
        <w:tc>
          <w:tcPr>
            <w:tcW w:w="1275" w:type="dxa"/>
          </w:tcPr>
          <w:p w14:paraId="5D3C08CA" w14:textId="77777777" w:rsidR="00870F19" w:rsidRDefault="00870F19" w:rsidP="00C901BA">
            <w:pPr>
              <w:jc w:val="both"/>
            </w:pPr>
            <w:r>
              <w:t>Periodo</w:t>
            </w:r>
          </w:p>
          <w:p w14:paraId="632A2784" w14:textId="77777777" w:rsidR="00870F19" w:rsidRDefault="00870F19" w:rsidP="00C901BA">
            <w:pPr>
              <w:jc w:val="both"/>
            </w:pPr>
          </w:p>
        </w:tc>
        <w:tc>
          <w:tcPr>
            <w:tcW w:w="2411" w:type="dxa"/>
          </w:tcPr>
          <w:p w14:paraId="633ACFA3" w14:textId="77777777" w:rsidR="00870F19" w:rsidRDefault="00870F19" w:rsidP="00C901BA">
            <w:pPr>
              <w:jc w:val="both"/>
            </w:pPr>
            <w:r>
              <w:t>Ubicazione</w:t>
            </w:r>
          </w:p>
        </w:tc>
        <w:tc>
          <w:tcPr>
            <w:tcW w:w="2948" w:type="dxa"/>
          </w:tcPr>
          <w:p w14:paraId="623C9480" w14:textId="77777777" w:rsidR="00870F19" w:rsidRDefault="00870F19" w:rsidP="00C901BA">
            <w:pPr>
              <w:jc w:val="both"/>
            </w:pPr>
            <w:r>
              <w:t>Messaggio pubblicitario</w:t>
            </w:r>
          </w:p>
        </w:tc>
        <w:tc>
          <w:tcPr>
            <w:tcW w:w="960" w:type="dxa"/>
          </w:tcPr>
          <w:p w14:paraId="4919EF1B" w14:textId="77777777" w:rsidR="00870F19" w:rsidRDefault="00870F19" w:rsidP="00C901BA">
            <w:pPr>
              <w:jc w:val="both"/>
            </w:pPr>
            <w:r>
              <w:t>Mq.</w:t>
            </w:r>
          </w:p>
        </w:tc>
        <w:tc>
          <w:tcPr>
            <w:tcW w:w="1053" w:type="dxa"/>
          </w:tcPr>
          <w:p w14:paraId="02F6BB46" w14:textId="77777777" w:rsidR="00870F19" w:rsidRDefault="00870F19" w:rsidP="00C901BA">
            <w:pPr>
              <w:jc w:val="both"/>
            </w:pPr>
            <w:r>
              <w:t>Tariffa</w:t>
            </w:r>
          </w:p>
        </w:tc>
        <w:tc>
          <w:tcPr>
            <w:tcW w:w="1843" w:type="dxa"/>
          </w:tcPr>
          <w:p w14:paraId="4E7B2573" w14:textId="77777777" w:rsidR="00870F19" w:rsidRDefault="00870F19" w:rsidP="00C901BA">
            <w:pPr>
              <w:jc w:val="both"/>
            </w:pPr>
            <w:r>
              <w:t>Canone</w:t>
            </w:r>
          </w:p>
        </w:tc>
      </w:tr>
      <w:tr w:rsidR="00870F19" w14:paraId="0D997498" w14:textId="77777777" w:rsidTr="00C901BA">
        <w:tc>
          <w:tcPr>
            <w:tcW w:w="1275" w:type="dxa"/>
          </w:tcPr>
          <w:p w14:paraId="118194F2" w14:textId="77777777" w:rsidR="00870F19" w:rsidRDefault="00870F19" w:rsidP="00C901BA">
            <w:pPr>
              <w:jc w:val="both"/>
              <w:rPr>
                <w:sz w:val="14"/>
                <w:szCs w:val="14"/>
              </w:rPr>
            </w:pPr>
          </w:p>
          <w:p w14:paraId="333BC26F" w14:textId="77777777" w:rsidR="00870F19" w:rsidRDefault="00870F19" w:rsidP="00C901BA">
            <w:pPr>
              <w:jc w:val="both"/>
              <w:rPr>
                <w:sz w:val="14"/>
                <w:szCs w:val="14"/>
              </w:rPr>
            </w:pPr>
            <w:r>
              <w:rPr>
                <w:sz w:val="14"/>
                <w:szCs w:val="14"/>
              </w:rPr>
              <w:t>Dal___________</w:t>
            </w:r>
          </w:p>
          <w:p w14:paraId="169EF0D9" w14:textId="77777777" w:rsidR="00870F19" w:rsidRDefault="00870F19" w:rsidP="00C901BA">
            <w:pPr>
              <w:jc w:val="both"/>
              <w:rPr>
                <w:sz w:val="14"/>
                <w:szCs w:val="14"/>
              </w:rPr>
            </w:pPr>
          </w:p>
          <w:p w14:paraId="6A8A641C" w14:textId="77777777" w:rsidR="00870F19" w:rsidRPr="00C84BF5" w:rsidRDefault="00870F19" w:rsidP="00C901BA">
            <w:pPr>
              <w:jc w:val="both"/>
              <w:rPr>
                <w:sz w:val="14"/>
                <w:szCs w:val="14"/>
              </w:rPr>
            </w:pPr>
            <w:r>
              <w:rPr>
                <w:sz w:val="14"/>
                <w:szCs w:val="14"/>
              </w:rPr>
              <w:t>Al____________</w:t>
            </w:r>
          </w:p>
        </w:tc>
        <w:tc>
          <w:tcPr>
            <w:tcW w:w="2411" w:type="dxa"/>
          </w:tcPr>
          <w:p w14:paraId="5A2F779D" w14:textId="77777777" w:rsidR="00870F19" w:rsidRDefault="00870F19" w:rsidP="00C901BA">
            <w:pPr>
              <w:jc w:val="both"/>
            </w:pPr>
          </w:p>
          <w:p w14:paraId="6A0C9C06" w14:textId="77777777" w:rsidR="00870F19" w:rsidRDefault="00870F19" w:rsidP="00C901BA">
            <w:pPr>
              <w:jc w:val="both"/>
            </w:pPr>
          </w:p>
          <w:p w14:paraId="00CA71CB" w14:textId="77777777" w:rsidR="00870F19" w:rsidRDefault="00870F19" w:rsidP="00C901BA">
            <w:pPr>
              <w:jc w:val="both"/>
            </w:pPr>
          </w:p>
        </w:tc>
        <w:tc>
          <w:tcPr>
            <w:tcW w:w="2948" w:type="dxa"/>
          </w:tcPr>
          <w:p w14:paraId="717C2387" w14:textId="77777777" w:rsidR="00870F19" w:rsidRDefault="00870F19" w:rsidP="00C901BA">
            <w:pPr>
              <w:jc w:val="both"/>
            </w:pPr>
          </w:p>
        </w:tc>
        <w:tc>
          <w:tcPr>
            <w:tcW w:w="960" w:type="dxa"/>
          </w:tcPr>
          <w:p w14:paraId="426BE762" w14:textId="77777777" w:rsidR="00870F19" w:rsidRDefault="00870F19" w:rsidP="00C901BA">
            <w:pPr>
              <w:jc w:val="both"/>
            </w:pPr>
          </w:p>
        </w:tc>
        <w:tc>
          <w:tcPr>
            <w:tcW w:w="1053" w:type="dxa"/>
          </w:tcPr>
          <w:p w14:paraId="40986ADA" w14:textId="77777777" w:rsidR="00870F19" w:rsidRDefault="00870F19" w:rsidP="00C901BA">
            <w:pPr>
              <w:jc w:val="both"/>
            </w:pPr>
          </w:p>
        </w:tc>
        <w:tc>
          <w:tcPr>
            <w:tcW w:w="1843" w:type="dxa"/>
          </w:tcPr>
          <w:p w14:paraId="3247F547" w14:textId="77777777" w:rsidR="00870F19" w:rsidRDefault="00870F19" w:rsidP="00C901BA">
            <w:pPr>
              <w:jc w:val="both"/>
            </w:pPr>
          </w:p>
        </w:tc>
      </w:tr>
    </w:tbl>
    <w:p w14:paraId="6CE94163" w14:textId="59F9ED30" w:rsidR="00870F19" w:rsidRPr="00870F19" w:rsidRDefault="00870F19" w:rsidP="00C82C25">
      <w:pPr>
        <w:spacing w:after="0" w:line="240" w:lineRule="auto"/>
        <w:ind w:left="-567"/>
        <w:jc w:val="both"/>
        <w:rPr>
          <w:i/>
          <w:iCs/>
          <w:sz w:val="14"/>
          <w:szCs w:val="14"/>
        </w:rPr>
      </w:pPr>
      <w:r w:rsidRPr="00870F19">
        <w:rPr>
          <w:i/>
          <w:iCs/>
          <w:sz w:val="14"/>
          <w:szCs w:val="14"/>
        </w:rPr>
        <w:t xml:space="preserve">Comma 6. Per i cartelli "vendesi/affittasi" degli immobili sui quali sono affissi, </w:t>
      </w:r>
      <w:r w:rsidR="00784115">
        <w:rPr>
          <w:i/>
          <w:iCs/>
          <w:sz w:val="14"/>
          <w:szCs w:val="14"/>
        </w:rPr>
        <w:t>*</w:t>
      </w:r>
      <w:r w:rsidRPr="00784115">
        <w:rPr>
          <w:b/>
          <w:bCs/>
          <w:i/>
          <w:iCs/>
          <w:sz w:val="14"/>
          <w:szCs w:val="14"/>
          <w:u w:val="single"/>
        </w:rPr>
        <w:t>di superficie non superiore ad un quarto di metro quadrato, non sono soggetti alla presentazione della dichiarazione di pubblicità.</w:t>
      </w:r>
      <w:r w:rsidRPr="00870F19">
        <w:rPr>
          <w:i/>
          <w:iCs/>
          <w:sz w:val="14"/>
          <w:szCs w:val="14"/>
        </w:rPr>
        <w:t xml:space="preserve"> Per i medesimi cartelli, se di misura fino a un mq è prevista la presentazione di dichiarazione e il contestuale versamento del canone, qualora invece siano di superficie superiore ad un metro quadrato, è necessaria la preventiva autorizzazione all’installazione.</w:t>
      </w:r>
    </w:p>
    <w:p w14:paraId="4BD318DA" w14:textId="2F366E96" w:rsidR="00870F19" w:rsidRPr="00EB65C4" w:rsidRDefault="00870F19" w:rsidP="00C82C25">
      <w:pPr>
        <w:spacing w:after="0" w:line="240" w:lineRule="auto"/>
        <w:ind w:left="-567"/>
        <w:jc w:val="both"/>
      </w:pPr>
    </w:p>
    <w:p w14:paraId="28B37DE2" w14:textId="77777777" w:rsidR="00EB65C4" w:rsidRDefault="00EB65C4" w:rsidP="001B6B87">
      <w:pPr>
        <w:spacing w:after="0" w:line="240" w:lineRule="auto"/>
        <w:ind w:left="-567"/>
        <w:jc w:val="both"/>
        <w:rPr>
          <w:b/>
          <w:bCs/>
        </w:rPr>
      </w:pPr>
    </w:p>
    <w:p w14:paraId="086D8FA6" w14:textId="1CC0BA30" w:rsidR="001B6B87" w:rsidRPr="00784115" w:rsidRDefault="001B6B87" w:rsidP="001B6B87">
      <w:pPr>
        <w:spacing w:after="0" w:line="240" w:lineRule="auto"/>
        <w:ind w:left="-567"/>
        <w:jc w:val="both"/>
        <w:rPr>
          <w:b/>
          <w:bCs/>
        </w:rPr>
      </w:pPr>
      <w:r w:rsidRPr="00784115">
        <w:rPr>
          <w:b/>
          <w:bCs/>
        </w:rPr>
        <w:t>LA PUBBLICITA’ ALL’INTERNO DI LUOGHI APERTI AL PUBBLICO</w:t>
      </w:r>
    </w:p>
    <w:tbl>
      <w:tblPr>
        <w:tblStyle w:val="Grigliatabella"/>
        <w:tblW w:w="10490" w:type="dxa"/>
        <w:tblInd w:w="-572" w:type="dxa"/>
        <w:tblLook w:val="04A0" w:firstRow="1" w:lastRow="0" w:firstColumn="1" w:lastColumn="0" w:noHBand="0" w:noVBand="1"/>
      </w:tblPr>
      <w:tblGrid>
        <w:gridCol w:w="1275"/>
        <w:gridCol w:w="2411"/>
        <w:gridCol w:w="2948"/>
        <w:gridCol w:w="960"/>
        <w:gridCol w:w="1053"/>
        <w:gridCol w:w="1843"/>
      </w:tblGrid>
      <w:tr w:rsidR="001B6B87" w14:paraId="4FFDF26A" w14:textId="77777777" w:rsidTr="00C901BA">
        <w:tc>
          <w:tcPr>
            <w:tcW w:w="1275" w:type="dxa"/>
          </w:tcPr>
          <w:p w14:paraId="6E2C8FD8" w14:textId="77777777" w:rsidR="001B6B87" w:rsidRDefault="001B6B87" w:rsidP="00C901BA">
            <w:pPr>
              <w:jc w:val="both"/>
            </w:pPr>
            <w:r>
              <w:t>Periodo</w:t>
            </w:r>
          </w:p>
          <w:p w14:paraId="3E9748AE" w14:textId="77777777" w:rsidR="001B6B87" w:rsidRDefault="001B6B87" w:rsidP="00C901BA">
            <w:pPr>
              <w:jc w:val="both"/>
            </w:pPr>
          </w:p>
        </w:tc>
        <w:tc>
          <w:tcPr>
            <w:tcW w:w="2411" w:type="dxa"/>
          </w:tcPr>
          <w:p w14:paraId="4CCC14C0" w14:textId="77777777" w:rsidR="001B6B87" w:rsidRDefault="001B6B87" w:rsidP="00C901BA">
            <w:pPr>
              <w:jc w:val="both"/>
            </w:pPr>
            <w:r>
              <w:t>Ubicazione</w:t>
            </w:r>
          </w:p>
        </w:tc>
        <w:tc>
          <w:tcPr>
            <w:tcW w:w="2948" w:type="dxa"/>
          </w:tcPr>
          <w:p w14:paraId="4C44E5E9" w14:textId="77777777" w:rsidR="001B6B87" w:rsidRDefault="001B6B87" w:rsidP="00C901BA">
            <w:pPr>
              <w:jc w:val="both"/>
            </w:pPr>
            <w:r>
              <w:t>Messaggio pubblicitario</w:t>
            </w:r>
          </w:p>
        </w:tc>
        <w:tc>
          <w:tcPr>
            <w:tcW w:w="960" w:type="dxa"/>
          </w:tcPr>
          <w:p w14:paraId="0A350586" w14:textId="77777777" w:rsidR="001B6B87" w:rsidRDefault="001B6B87" w:rsidP="00C901BA">
            <w:pPr>
              <w:jc w:val="both"/>
            </w:pPr>
            <w:r>
              <w:t>Mq.</w:t>
            </w:r>
          </w:p>
        </w:tc>
        <w:tc>
          <w:tcPr>
            <w:tcW w:w="1053" w:type="dxa"/>
          </w:tcPr>
          <w:p w14:paraId="2F218C0B" w14:textId="77777777" w:rsidR="001B6B87" w:rsidRDefault="001B6B87" w:rsidP="00C901BA">
            <w:pPr>
              <w:jc w:val="both"/>
            </w:pPr>
            <w:r>
              <w:t>Tariffa</w:t>
            </w:r>
          </w:p>
        </w:tc>
        <w:tc>
          <w:tcPr>
            <w:tcW w:w="1843" w:type="dxa"/>
          </w:tcPr>
          <w:p w14:paraId="35065BD6" w14:textId="77777777" w:rsidR="001B6B87" w:rsidRDefault="001B6B87" w:rsidP="00C901BA">
            <w:pPr>
              <w:jc w:val="both"/>
            </w:pPr>
            <w:r>
              <w:t>Canone</w:t>
            </w:r>
          </w:p>
        </w:tc>
      </w:tr>
      <w:tr w:rsidR="001B6B87" w14:paraId="3BE2DB3B" w14:textId="77777777" w:rsidTr="00C901BA">
        <w:tc>
          <w:tcPr>
            <w:tcW w:w="1275" w:type="dxa"/>
          </w:tcPr>
          <w:p w14:paraId="5C49A5E5" w14:textId="77777777" w:rsidR="001B6B87" w:rsidRDefault="001B6B87" w:rsidP="00C901BA">
            <w:pPr>
              <w:jc w:val="both"/>
              <w:rPr>
                <w:sz w:val="14"/>
                <w:szCs w:val="14"/>
              </w:rPr>
            </w:pPr>
          </w:p>
          <w:p w14:paraId="106E36C8" w14:textId="77777777" w:rsidR="001B6B87" w:rsidRDefault="001B6B87" w:rsidP="00C901BA">
            <w:pPr>
              <w:jc w:val="both"/>
              <w:rPr>
                <w:sz w:val="14"/>
                <w:szCs w:val="14"/>
              </w:rPr>
            </w:pPr>
            <w:r>
              <w:rPr>
                <w:sz w:val="14"/>
                <w:szCs w:val="14"/>
              </w:rPr>
              <w:t>Dal___________</w:t>
            </w:r>
          </w:p>
          <w:p w14:paraId="6F386268" w14:textId="77777777" w:rsidR="001B6B87" w:rsidRDefault="001B6B87" w:rsidP="00C901BA">
            <w:pPr>
              <w:jc w:val="both"/>
              <w:rPr>
                <w:sz w:val="14"/>
                <w:szCs w:val="14"/>
              </w:rPr>
            </w:pPr>
          </w:p>
          <w:p w14:paraId="6124221F" w14:textId="77777777" w:rsidR="001B6B87" w:rsidRPr="00C84BF5" w:rsidRDefault="001B6B87" w:rsidP="00C901BA">
            <w:pPr>
              <w:jc w:val="both"/>
              <w:rPr>
                <w:sz w:val="14"/>
                <w:szCs w:val="14"/>
              </w:rPr>
            </w:pPr>
            <w:r>
              <w:rPr>
                <w:sz w:val="14"/>
                <w:szCs w:val="14"/>
              </w:rPr>
              <w:t>Al____________</w:t>
            </w:r>
          </w:p>
        </w:tc>
        <w:tc>
          <w:tcPr>
            <w:tcW w:w="2411" w:type="dxa"/>
          </w:tcPr>
          <w:p w14:paraId="423DE04B" w14:textId="77777777" w:rsidR="001B6B87" w:rsidRDefault="001B6B87" w:rsidP="00C901BA">
            <w:pPr>
              <w:jc w:val="both"/>
            </w:pPr>
          </w:p>
          <w:p w14:paraId="5AD27FB3" w14:textId="77777777" w:rsidR="001B6B87" w:rsidRDefault="001B6B87" w:rsidP="00C901BA">
            <w:pPr>
              <w:jc w:val="both"/>
            </w:pPr>
          </w:p>
          <w:p w14:paraId="5879E9CA" w14:textId="77777777" w:rsidR="001B6B87" w:rsidRDefault="001B6B87" w:rsidP="00C901BA">
            <w:pPr>
              <w:jc w:val="both"/>
            </w:pPr>
          </w:p>
        </w:tc>
        <w:tc>
          <w:tcPr>
            <w:tcW w:w="2948" w:type="dxa"/>
          </w:tcPr>
          <w:p w14:paraId="580ADC93" w14:textId="77777777" w:rsidR="001B6B87" w:rsidRDefault="001B6B87" w:rsidP="00C901BA">
            <w:pPr>
              <w:jc w:val="both"/>
            </w:pPr>
          </w:p>
        </w:tc>
        <w:tc>
          <w:tcPr>
            <w:tcW w:w="960" w:type="dxa"/>
          </w:tcPr>
          <w:p w14:paraId="33BCC659" w14:textId="77777777" w:rsidR="001B6B87" w:rsidRDefault="001B6B87" w:rsidP="00C901BA">
            <w:pPr>
              <w:jc w:val="both"/>
            </w:pPr>
          </w:p>
        </w:tc>
        <w:tc>
          <w:tcPr>
            <w:tcW w:w="1053" w:type="dxa"/>
          </w:tcPr>
          <w:p w14:paraId="6C122117" w14:textId="77777777" w:rsidR="001B6B87" w:rsidRDefault="001B6B87" w:rsidP="00C901BA">
            <w:pPr>
              <w:jc w:val="both"/>
            </w:pPr>
          </w:p>
        </w:tc>
        <w:tc>
          <w:tcPr>
            <w:tcW w:w="1843" w:type="dxa"/>
          </w:tcPr>
          <w:p w14:paraId="0E8C6A9E" w14:textId="77777777" w:rsidR="001B6B87" w:rsidRDefault="001B6B87" w:rsidP="00C901BA">
            <w:pPr>
              <w:jc w:val="both"/>
            </w:pPr>
          </w:p>
        </w:tc>
      </w:tr>
    </w:tbl>
    <w:p w14:paraId="563D4ADB" w14:textId="6103F824" w:rsidR="001B6B87" w:rsidRDefault="001B6B87" w:rsidP="00C82C25">
      <w:pPr>
        <w:spacing w:after="0" w:line="240" w:lineRule="auto"/>
        <w:ind w:left="-567"/>
        <w:jc w:val="both"/>
        <w:rPr>
          <w:i/>
          <w:iCs/>
          <w:sz w:val="14"/>
          <w:szCs w:val="14"/>
        </w:rPr>
      </w:pPr>
      <w:r w:rsidRPr="001B6B87">
        <w:rPr>
          <w:i/>
          <w:iCs/>
          <w:sz w:val="14"/>
          <w:szCs w:val="14"/>
        </w:rPr>
        <w:t>Comma 7. La pubblicità effettuata all'interno di luoghi aperti al pubblico (ad esempio, gli stadi e gli impianti sportivi, i cinema, i teatri, le stazioni automobilistiche e di pubblici trasporti, i centri commerciali, gli androni condominiali, ecc.) se non visibile dalla pubblica via, non è soggetta a preventiva autorizzazione, ma, in ogni caso, è tenuta alla presentazione di apposita dichiarazione annuale ed al relativo pagamento del canone, ove non esente. La dichiarazione deve essere presentata sugli appostiti moduli predisposti dall’ente e deve essere munita delle attestazioni di rispetto e conformità al presente Regolamento.</w:t>
      </w:r>
    </w:p>
    <w:p w14:paraId="70536AD8" w14:textId="4B36E4A4" w:rsidR="00EB65C4" w:rsidRPr="00EB65C4" w:rsidRDefault="00EB65C4" w:rsidP="00C82C25">
      <w:pPr>
        <w:spacing w:after="0" w:line="240" w:lineRule="auto"/>
        <w:ind w:left="-567"/>
        <w:jc w:val="both"/>
      </w:pPr>
    </w:p>
    <w:p w14:paraId="140CA1E7" w14:textId="0405E845" w:rsidR="00EB65C4" w:rsidRPr="00EB65C4" w:rsidRDefault="00EB65C4" w:rsidP="00EB65C4">
      <w:pPr>
        <w:pStyle w:val="Default"/>
        <w:numPr>
          <w:ilvl w:val="0"/>
          <w:numId w:val="1"/>
        </w:numPr>
        <w:spacing w:after="27"/>
        <w:ind w:left="-567"/>
        <w:rPr>
          <w:rFonts w:asciiTheme="minorHAnsi" w:hAnsiTheme="minorHAnsi" w:cstheme="minorHAnsi"/>
          <w:color w:val="auto"/>
          <w:sz w:val="22"/>
          <w:szCs w:val="22"/>
        </w:rPr>
      </w:pPr>
    </w:p>
    <w:tbl>
      <w:tblPr>
        <w:tblStyle w:val="Grigliatabella"/>
        <w:tblW w:w="10485" w:type="dxa"/>
        <w:tblInd w:w="-567" w:type="dxa"/>
        <w:tblLook w:val="04A0" w:firstRow="1" w:lastRow="0" w:firstColumn="1" w:lastColumn="0" w:noHBand="0" w:noVBand="1"/>
      </w:tblPr>
      <w:tblGrid>
        <w:gridCol w:w="10485"/>
      </w:tblGrid>
      <w:tr w:rsidR="00EB65C4" w14:paraId="5ADD6C4E" w14:textId="77777777" w:rsidTr="00EB65C4">
        <w:tc>
          <w:tcPr>
            <w:tcW w:w="10485" w:type="dxa"/>
          </w:tcPr>
          <w:p w14:paraId="32A0B8C7" w14:textId="3DF47854" w:rsidR="00EB65C4" w:rsidRPr="00EB65C4" w:rsidRDefault="00EB65C4" w:rsidP="00EB65C4">
            <w:pPr>
              <w:pStyle w:val="Paragrafoelenco"/>
              <w:numPr>
                <w:ilvl w:val="0"/>
                <w:numId w:val="1"/>
              </w:numPr>
              <w:ind w:left="0"/>
              <w:jc w:val="both"/>
              <w:rPr>
                <w:b/>
                <w:bCs/>
              </w:rPr>
            </w:pPr>
            <w:r w:rsidRPr="00EB65C4">
              <w:rPr>
                <w:b/>
                <w:bCs/>
              </w:rPr>
              <w:t>Riduzione 50%</w:t>
            </w:r>
          </w:p>
        </w:tc>
      </w:tr>
      <w:tr w:rsidR="00EB65C4" w14:paraId="7C34DC56" w14:textId="77777777" w:rsidTr="00EB65C4">
        <w:tc>
          <w:tcPr>
            <w:tcW w:w="10485" w:type="dxa"/>
          </w:tcPr>
          <w:p w14:paraId="71AC3F82" w14:textId="5FEDC061" w:rsidR="00EB65C4" w:rsidRPr="0099299C" w:rsidRDefault="00EB65C4" w:rsidP="0099299C">
            <w:pPr>
              <w:pStyle w:val="Default"/>
              <w:jc w:val="both"/>
              <w:rPr>
                <w:rFonts w:asciiTheme="minorHAnsi" w:hAnsiTheme="minorHAnsi" w:cstheme="minorHAnsi"/>
                <w:i/>
                <w:iCs/>
                <w:sz w:val="14"/>
                <w:szCs w:val="14"/>
              </w:rPr>
            </w:pPr>
            <w:r w:rsidRPr="00EB65C4">
              <w:rPr>
                <w:rFonts w:asciiTheme="minorHAnsi" w:hAnsiTheme="minorHAnsi" w:cstheme="minorHAnsi"/>
                <w:color w:val="auto"/>
                <w:sz w:val="18"/>
                <w:szCs w:val="18"/>
              </w:rPr>
              <w:t>- per le esposizioni pubblicitarie effettuate in occasione delle manifestazioni di cui all’articolo 30, comma 2, lett. g)</w:t>
            </w:r>
            <w:r w:rsidR="0099299C">
              <w:rPr>
                <w:rFonts w:asciiTheme="minorHAnsi" w:hAnsiTheme="minorHAnsi" w:cstheme="minorHAnsi"/>
                <w:color w:val="auto"/>
                <w:sz w:val="18"/>
                <w:szCs w:val="18"/>
              </w:rPr>
              <w:t xml:space="preserve"> - </w:t>
            </w:r>
            <w:r w:rsidR="0099299C" w:rsidRPr="0099299C">
              <w:rPr>
                <w:rFonts w:asciiTheme="minorHAnsi" w:hAnsiTheme="minorHAnsi" w:cstheme="minorHAnsi"/>
                <w:i/>
                <w:iCs/>
                <w:sz w:val="14"/>
                <w:szCs w:val="14"/>
              </w:rPr>
              <w:t xml:space="preserve">diffusioni di messaggi pubblicitari effettuate in occasione di manifestazioni promosse ed organizzate da comitati, associazioni, fondazioni ed ogni altro ente che non abbiano scopo di lucro, realizzate per finalità politiche, culturali, sportive e di promozione del </w:t>
            </w:r>
            <w:proofErr w:type="gramStart"/>
            <w:r w:rsidR="0099299C" w:rsidRPr="0099299C">
              <w:rPr>
                <w:rFonts w:asciiTheme="minorHAnsi" w:hAnsiTheme="minorHAnsi" w:cstheme="minorHAnsi"/>
                <w:i/>
                <w:iCs/>
                <w:sz w:val="14"/>
                <w:szCs w:val="14"/>
              </w:rPr>
              <w:t xml:space="preserve">territorio </w:t>
            </w:r>
            <w:r w:rsidRPr="00EB65C4">
              <w:rPr>
                <w:rFonts w:asciiTheme="minorHAnsi" w:hAnsiTheme="minorHAnsi" w:cstheme="minorHAnsi"/>
                <w:color w:val="auto"/>
                <w:sz w:val="18"/>
                <w:szCs w:val="18"/>
              </w:rPr>
              <w:t xml:space="preserve"> </w:t>
            </w:r>
            <w:r w:rsidR="0099299C">
              <w:rPr>
                <w:rFonts w:asciiTheme="minorHAnsi" w:hAnsiTheme="minorHAnsi" w:cstheme="minorHAnsi"/>
                <w:color w:val="auto"/>
                <w:sz w:val="18"/>
                <w:szCs w:val="18"/>
              </w:rPr>
              <w:t>-</w:t>
            </w:r>
            <w:proofErr w:type="gramEnd"/>
            <w:r w:rsidR="0099299C">
              <w:rPr>
                <w:rFonts w:asciiTheme="minorHAnsi" w:hAnsiTheme="minorHAnsi" w:cstheme="minorHAnsi"/>
                <w:color w:val="auto"/>
                <w:sz w:val="18"/>
                <w:szCs w:val="18"/>
              </w:rPr>
              <w:t xml:space="preserve"> </w:t>
            </w:r>
            <w:r w:rsidRPr="00EB65C4">
              <w:rPr>
                <w:rFonts w:asciiTheme="minorHAnsi" w:hAnsiTheme="minorHAnsi" w:cstheme="minorHAnsi"/>
                <w:color w:val="auto"/>
                <w:sz w:val="18"/>
                <w:szCs w:val="18"/>
              </w:rPr>
              <w:t xml:space="preserve">qualora non ottengano il patrocinio del Comune; </w:t>
            </w:r>
          </w:p>
          <w:p w14:paraId="7B90C725" w14:textId="750D0A8F" w:rsidR="00EB65C4" w:rsidRDefault="00EB65C4" w:rsidP="0099299C">
            <w:pPr>
              <w:pStyle w:val="Default"/>
              <w:numPr>
                <w:ilvl w:val="0"/>
                <w:numId w:val="1"/>
              </w:numPr>
              <w:spacing w:after="27"/>
              <w:jc w:val="both"/>
              <w:rPr>
                <w:rFonts w:asciiTheme="minorHAnsi" w:hAnsiTheme="minorHAnsi" w:cstheme="minorHAnsi"/>
                <w:color w:val="auto"/>
                <w:sz w:val="18"/>
                <w:szCs w:val="18"/>
              </w:rPr>
            </w:pPr>
            <w:r w:rsidRPr="00EB65C4">
              <w:rPr>
                <w:rFonts w:asciiTheme="minorHAnsi" w:hAnsiTheme="minorHAnsi" w:cstheme="minorHAnsi"/>
                <w:color w:val="auto"/>
                <w:sz w:val="18"/>
                <w:szCs w:val="18"/>
              </w:rPr>
              <w:t>- per la diffusione di messaggi pubblicitari nell’ambito di festeggiamenti patriottici, religiosi e spettacoli viaggianti e di beneficenza;</w:t>
            </w:r>
          </w:p>
        </w:tc>
      </w:tr>
    </w:tbl>
    <w:p w14:paraId="3190E014" w14:textId="66B90967" w:rsidR="00EB65C4" w:rsidRDefault="00EB65C4" w:rsidP="00C82C25">
      <w:pPr>
        <w:spacing w:after="0" w:line="240" w:lineRule="auto"/>
        <w:ind w:left="-567"/>
        <w:jc w:val="both"/>
        <w:rPr>
          <w:i/>
          <w:iCs/>
          <w:sz w:val="14"/>
          <w:szCs w:val="14"/>
        </w:rPr>
      </w:pPr>
    </w:p>
    <w:p w14:paraId="63AA9AEB" w14:textId="6BF97996" w:rsidR="00EB65C4" w:rsidRDefault="00EB65C4" w:rsidP="00C82C25">
      <w:pPr>
        <w:spacing w:after="0" w:line="240" w:lineRule="auto"/>
        <w:ind w:left="-567"/>
        <w:jc w:val="both"/>
        <w:rPr>
          <w:i/>
          <w:iCs/>
          <w:sz w:val="14"/>
          <w:szCs w:val="14"/>
        </w:rPr>
      </w:pPr>
    </w:p>
    <w:p w14:paraId="5CBA4FEC" w14:textId="5F27F229" w:rsidR="00A61B81" w:rsidRPr="00A61B81" w:rsidRDefault="00A61B81" w:rsidP="00C82C25">
      <w:pPr>
        <w:spacing w:after="0" w:line="240" w:lineRule="auto"/>
        <w:ind w:left="-567"/>
        <w:jc w:val="both"/>
        <w:rPr>
          <w:b/>
          <w:bCs/>
          <w:sz w:val="28"/>
          <w:szCs w:val="28"/>
          <w:u w:val="single"/>
        </w:rPr>
      </w:pPr>
      <w:r w:rsidRPr="00A61B81">
        <w:rPr>
          <w:b/>
          <w:bCs/>
          <w:sz w:val="28"/>
          <w:szCs w:val="28"/>
          <w:u w:val="single"/>
        </w:rPr>
        <w:t>Il pagamento deve essere effettuato con bonifico – IBAN IT18O0306937947100000046056</w:t>
      </w:r>
    </w:p>
    <w:p w14:paraId="3550B151" w14:textId="77777777" w:rsidR="00A61B81" w:rsidRDefault="00A61B81" w:rsidP="00C82C25">
      <w:pPr>
        <w:spacing w:after="0" w:line="240" w:lineRule="auto"/>
        <w:ind w:left="-567"/>
        <w:jc w:val="both"/>
        <w:rPr>
          <w:i/>
          <w:iCs/>
          <w:sz w:val="14"/>
          <w:szCs w:val="14"/>
        </w:rPr>
      </w:pPr>
    </w:p>
    <w:p w14:paraId="2814151E" w14:textId="77777777" w:rsidR="00A61B81" w:rsidRDefault="00A61B81" w:rsidP="00C82C25">
      <w:pPr>
        <w:spacing w:after="0" w:line="240" w:lineRule="auto"/>
        <w:ind w:left="-567"/>
        <w:jc w:val="both"/>
        <w:rPr>
          <w:i/>
          <w:iCs/>
          <w:sz w:val="14"/>
          <w:szCs w:val="14"/>
        </w:rPr>
      </w:pPr>
    </w:p>
    <w:p w14:paraId="3B7EE038" w14:textId="73AF531A" w:rsidR="00EB65C4" w:rsidRDefault="00EB65C4" w:rsidP="00C82C25">
      <w:pPr>
        <w:spacing w:after="0" w:line="240" w:lineRule="auto"/>
        <w:ind w:left="-567"/>
        <w:jc w:val="both"/>
        <w:rPr>
          <w:i/>
          <w:iCs/>
          <w:sz w:val="14"/>
          <w:szCs w:val="14"/>
        </w:rPr>
      </w:pPr>
      <w:r>
        <w:rPr>
          <w:i/>
          <w:iCs/>
          <w:sz w:val="14"/>
          <w:szCs w:val="14"/>
        </w:rPr>
        <w:t xml:space="preserve">DICHIARA di essere a conoscenza di quanto disposto dagli articoli 71, 75 e 76 del D.P.R. 445/2000 e, relativamente al trattamento dei dati personali conferiti, ai sensi e per gli effetti di cui all’art. 13 del regolamento 2016/679/UE – </w:t>
      </w:r>
      <w:proofErr w:type="gramStart"/>
      <w:r>
        <w:rPr>
          <w:i/>
          <w:iCs/>
          <w:sz w:val="14"/>
          <w:szCs w:val="14"/>
        </w:rPr>
        <w:t>GDPR ,</w:t>
      </w:r>
      <w:proofErr w:type="gramEnd"/>
      <w:r>
        <w:rPr>
          <w:i/>
          <w:iCs/>
          <w:sz w:val="14"/>
          <w:szCs w:val="14"/>
        </w:rPr>
        <w:t xml:space="preserve"> di aver preso visione dell’informativa pubblicata nel sito istituzionale dell’ente.</w:t>
      </w:r>
    </w:p>
    <w:p w14:paraId="62FAF9AB" w14:textId="51490F1B" w:rsidR="00EB65C4" w:rsidRDefault="00EB65C4" w:rsidP="00C82C25">
      <w:pPr>
        <w:spacing w:after="0" w:line="240" w:lineRule="auto"/>
        <w:ind w:left="-567"/>
        <w:jc w:val="both"/>
        <w:rPr>
          <w:i/>
          <w:iCs/>
          <w:sz w:val="14"/>
          <w:szCs w:val="14"/>
        </w:rPr>
      </w:pPr>
    </w:p>
    <w:p w14:paraId="7AD54D8E" w14:textId="640D3D1D" w:rsidR="00EB65C4" w:rsidRDefault="00EB65C4" w:rsidP="00C82C25">
      <w:pPr>
        <w:spacing w:after="0" w:line="240" w:lineRule="auto"/>
        <w:ind w:left="-567"/>
        <w:jc w:val="both"/>
        <w:rPr>
          <w:i/>
          <w:iCs/>
          <w:sz w:val="14"/>
          <w:szCs w:val="14"/>
        </w:rPr>
      </w:pPr>
    </w:p>
    <w:p w14:paraId="6AEE7D8A" w14:textId="51490E8F" w:rsidR="00EB65C4" w:rsidRPr="00EB65C4" w:rsidRDefault="00EB65C4" w:rsidP="00C82C25">
      <w:pPr>
        <w:spacing w:after="0" w:line="240" w:lineRule="auto"/>
        <w:ind w:left="-567"/>
        <w:jc w:val="both"/>
      </w:pPr>
      <w:r w:rsidRPr="00EB65C4">
        <w:t>Palazzuolo sul Senio, _________________________</w:t>
      </w:r>
    </w:p>
    <w:p w14:paraId="7AC07277" w14:textId="43F43C5C" w:rsidR="00EB65C4" w:rsidRPr="00EB65C4" w:rsidRDefault="00EB65C4" w:rsidP="00C82C25">
      <w:pPr>
        <w:spacing w:after="0" w:line="240" w:lineRule="auto"/>
        <w:ind w:left="-567"/>
        <w:jc w:val="both"/>
      </w:pPr>
    </w:p>
    <w:p w14:paraId="0BBC7C74" w14:textId="58FF1840" w:rsidR="00EB65C4" w:rsidRPr="00EB65C4" w:rsidRDefault="00EB65C4" w:rsidP="00C82C25">
      <w:pPr>
        <w:spacing w:after="0" w:line="240" w:lineRule="auto"/>
        <w:ind w:left="-567"/>
        <w:jc w:val="both"/>
      </w:pPr>
    </w:p>
    <w:p w14:paraId="4D522C3C" w14:textId="6477E398" w:rsidR="00EB65C4" w:rsidRPr="00EB65C4" w:rsidRDefault="00EB65C4" w:rsidP="00C82C25">
      <w:pPr>
        <w:spacing w:after="0" w:line="240" w:lineRule="auto"/>
        <w:ind w:left="-567"/>
        <w:jc w:val="both"/>
      </w:pPr>
    </w:p>
    <w:p w14:paraId="66632A57" w14:textId="055C2992" w:rsidR="00EB65C4" w:rsidRPr="00EB65C4" w:rsidRDefault="00EB65C4" w:rsidP="00C82C25">
      <w:pPr>
        <w:spacing w:after="0" w:line="240" w:lineRule="auto"/>
        <w:ind w:left="-567"/>
        <w:jc w:val="both"/>
      </w:pPr>
    </w:p>
    <w:p w14:paraId="3BB370F9" w14:textId="7699BE73" w:rsidR="00EB65C4" w:rsidRPr="00EB65C4" w:rsidRDefault="00EB65C4" w:rsidP="00EB65C4">
      <w:pPr>
        <w:spacing w:after="0" w:line="240" w:lineRule="auto"/>
        <w:ind w:left="-567"/>
        <w:jc w:val="right"/>
      </w:pPr>
      <w:r w:rsidRPr="00EB65C4">
        <w:t>________________________________________</w:t>
      </w:r>
    </w:p>
    <w:p w14:paraId="032C4B20" w14:textId="672E69F3" w:rsidR="00EB65C4" w:rsidRPr="00EB65C4" w:rsidRDefault="00EB65C4" w:rsidP="00EB65C4">
      <w:pPr>
        <w:spacing w:after="0" w:line="240" w:lineRule="auto"/>
        <w:ind w:left="4389" w:firstLine="1275"/>
        <w:jc w:val="center"/>
      </w:pPr>
      <w:r w:rsidRPr="00EB65C4">
        <w:t>FIRMA DEL DICHIARANTE</w:t>
      </w:r>
    </w:p>
    <w:sectPr w:rsidR="00EB65C4" w:rsidRPr="00EB65C4" w:rsidSect="00784115">
      <w:pgSz w:w="11906" w:h="16838"/>
      <w:pgMar w:top="56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2CE4C5"/>
    <w:multiLevelType w:val="hybridMultilevel"/>
    <w:tmpl w:val="5E5B20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1EE4F0"/>
    <w:multiLevelType w:val="hybridMultilevel"/>
    <w:tmpl w:val="6CB741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2551403">
    <w:abstractNumId w:val="1"/>
  </w:num>
  <w:num w:numId="2" w16cid:durableId="99919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F5"/>
    <w:rsid w:val="001B6B87"/>
    <w:rsid w:val="002C3A5E"/>
    <w:rsid w:val="00454CED"/>
    <w:rsid w:val="00784115"/>
    <w:rsid w:val="007D0301"/>
    <w:rsid w:val="00870F19"/>
    <w:rsid w:val="0099299C"/>
    <w:rsid w:val="00A61B81"/>
    <w:rsid w:val="00C82C25"/>
    <w:rsid w:val="00C84BF5"/>
    <w:rsid w:val="00D25818"/>
    <w:rsid w:val="00EB65C4"/>
    <w:rsid w:val="00F23F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92B0"/>
  <w15:chartTrackingRefBased/>
  <w15:docId w15:val="{D94749BF-0399-4F40-ABE6-E6485441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8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5C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EB6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909</Words>
  <Characters>5187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6</cp:revision>
  <cp:lastPrinted>2021-09-01T08:37:00Z</cp:lastPrinted>
  <dcterms:created xsi:type="dcterms:W3CDTF">2021-09-01T07:34:00Z</dcterms:created>
  <dcterms:modified xsi:type="dcterms:W3CDTF">2022-05-13T10:05:00Z</dcterms:modified>
</cp:coreProperties>
</file>